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C3A0B" w14:textId="3DA310D3" w:rsidR="00084E94" w:rsidRDefault="00084E94" w:rsidP="00661FA0">
      <w:pPr>
        <w:ind w:left="-567" w:right="84"/>
        <w:jc w:val="right"/>
        <w:rPr>
          <w:rFonts w:ascii="Arial" w:hAnsi="Arial" w:cs="Arial"/>
          <w:b/>
        </w:rPr>
      </w:pPr>
    </w:p>
    <w:p w14:paraId="33C93D67" w14:textId="77777777" w:rsidR="00084E94" w:rsidRDefault="00084E94" w:rsidP="00661FA0">
      <w:pPr>
        <w:ind w:left="-567" w:right="84"/>
        <w:jc w:val="right"/>
        <w:rPr>
          <w:rFonts w:ascii="Arial" w:hAnsi="Arial" w:cs="Arial"/>
          <w:b/>
        </w:rPr>
      </w:pPr>
    </w:p>
    <w:p w14:paraId="34B77227" w14:textId="5D6322D5" w:rsidR="007D3291" w:rsidRPr="00114835" w:rsidRDefault="00D16229" w:rsidP="00661FA0">
      <w:pPr>
        <w:ind w:left="-567" w:right="84"/>
        <w:jc w:val="right"/>
        <w:rPr>
          <w:rFonts w:ascii="Arial" w:hAnsi="Arial" w:cs="Arial"/>
          <w:b/>
        </w:rPr>
      </w:pPr>
      <w:r w:rsidRPr="00114835">
        <w:rPr>
          <w:rFonts w:ascii="Arial" w:hAnsi="Arial" w:cs="Arial"/>
          <w:b/>
        </w:rPr>
        <w:t>PRESSE</w:t>
      </w:r>
      <w:r w:rsidR="00623E2E" w:rsidRPr="00114835">
        <w:rPr>
          <w:rFonts w:ascii="Arial" w:hAnsi="Arial" w:cs="Arial"/>
          <w:b/>
        </w:rPr>
        <w:t>MELDUNG</w:t>
      </w:r>
      <w:r w:rsidR="00947701">
        <w:rPr>
          <w:rFonts w:ascii="Arial" w:hAnsi="Arial" w:cs="Arial"/>
          <w:b/>
        </w:rPr>
        <w:t xml:space="preserve"> </w:t>
      </w:r>
      <w:r w:rsidR="0074306A">
        <w:rPr>
          <w:rFonts w:ascii="Arial" w:hAnsi="Arial" w:cs="Arial"/>
          <w:b/>
        </w:rPr>
        <w:t>20</w:t>
      </w:r>
      <w:r w:rsidR="007D3291" w:rsidRPr="00114835">
        <w:rPr>
          <w:rFonts w:ascii="Arial" w:hAnsi="Arial" w:cs="Arial"/>
          <w:b/>
        </w:rPr>
        <w:t>. Ju</w:t>
      </w:r>
      <w:r w:rsidR="00A03755">
        <w:rPr>
          <w:rFonts w:ascii="Arial" w:hAnsi="Arial" w:cs="Arial"/>
          <w:b/>
        </w:rPr>
        <w:t>l</w:t>
      </w:r>
      <w:r w:rsidR="007D3291" w:rsidRPr="00114835">
        <w:rPr>
          <w:rFonts w:ascii="Arial" w:hAnsi="Arial" w:cs="Arial"/>
          <w:b/>
        </w:rPr>
        <w:t>i 2022</w:t>
      </w:r>
    </w:p>
    <w:p w14:paraId="766C4D72" w14:textId="4A456E96" w:rsidR="002152DC" w:rsidRDefault="002152DC" w:rsidP="007D3291">
      <w:pPr>
        <w:ind w:left="-567" w:right="84"/>
        <w:rPr>
          <w:rFonts w:ascii="Arial" w:hAnsi="Arial" w:cs="Arial"/>
        </w:rPr>
      </w:pPr>
    </w:p>
    <w:p w14:paraId="64B045FC" w14:textId="77777777" w:rsidR="00084E94" w:rsidRDefault="00084E94" w:rsidP="007D3291">
      <w:pPr>
        <w:ind w:left="-567" w:right="84"/>
        <w:rPr>
          <w:rFonts w:ascii="Arial" w:hAnsi="Arial" w:cs="Arial"/>
        </w:rPr>
      </w:pPr>
    </w:p>
    <w:p w14:paraId="57FF737A" w14:textId="77777777" w:rsidR="00B33EC3" w:rsidRPr="00F348DC" w:rsidRDefault="00B33EC3" w:rsidP="00B33EC3">
      <w:pPr>
        <w:rPr>
          <w:rFonts w:ascii="Arial" w:hAnsi="Arial" w:cs="Arial"/>
          <w:b/>
          <w:bCs/>
          <w:sz w:val="26"/>
          <w:szCs w:val="26"/>
          <w:u w:val="single"/>
        </w:rPr>
      </w:pPr>
      <w:r w:rsidRPr="00F348DC">
        <w:rPr>
          <w:rFonts w:ascii="Arial" w:hAnsi="Arial" w:cs="Arial"/>
          <w:b/>
          <w:bCs/>
          <w:sz w:val="26"/>
          <w:szCs w:val="26"/>
          <w:u w:val="single"/>
        </w:rPr>
        <w:t>Wanderwege im Sauerland bleiben „unverlaufbar“</w:t>
      </w:r>
    </w:p>
    <w:p w14:paraId="7DFDF8BE" w14:textId="77777777" w:rsidR="00B33EC3" w:rsidRPr="00F348DC" w:rsidRDefault="00B33EC3" w:rsidP="00B33EC3">
      <w:pPr>
        <w:rPr>
          <w:rFonts w:ascii="Arial" w:hAnsi="Arial" w:cs="Arial"/>
          <w:b/>
          <w:bCs/>
          <w:sz w:val="26"/>
          <w:szCs w:val="26"/>
          <w:u w:val="single"/>
        </w:rPr>
      </w:pPr>
      <w:r w:rsidRPr="00F348DC">
        <w:rPr>
          <w:rFonts w:ascii="Arial" w:hAnsi="Arial" w:cs="Arial"/>
          <w:b/>
          <w:bCs/>
          <w:sz w:val="26"/>
          <w:szCs w:val="26"/>
          <w:u w:val="single"/>
        </w:rPr>
        <w:t>Landeswanderverband fördert Projekt zur Markierungssicherheit</w:t>
      </w:r>
    </w:p>
    <w:p w14:paraId="133C80AB" w14:textId="77777777" w:rsidR="00B33EC3" w:rsidRDefault="00B33EC3" w:rsidP="00B33EC3">
      <w:pPr>
        <w:rPr>
          <w:rFonts w:ascii="Arial" w:hAnsi="Arial" w:cs="Arial"/>
          <w:b/>
          <w:bCs/>
          <w:sz w:val="26"/>
          <w:szCs w:val="26"/>
        </w:rPr>
      </w:pPr>
    </w:p>
    <w:p w14:paraId="1320EC7A" w14:textId="77777777" w:rsidR="00B33EC3" w:rsidRDefault="00B33EC3" w:rsidP="00B33EC3">
      <w:pPr>
        <w:rPr>
          <w:rFonts w:ascii="Arial" w:hAnsi="Arial" w:cs="Arial"/>
          <w:b/>
          <w:bCs/>
          <w:sz w:val="26"/>
          <w:szCs w:val="26"/>
        </w:rPr>
      </w:pPr>
      <w:r w:rsidRPr="00947701">
        <w:rPr>
          <w:rFonts w:ascii="Arial" w:hAnsi="Arial" w:cs="Arial"/>
          <w:b/>
          <w:bCs/>
          <w:sz w:val="26"/>
          <w:szCs w:val="26"/>
        </w:rPr>
        <w:t xml:space="preserve">SGV führt mit Unterstützung des Landes NRW in enger Zusammenarbeit mit Landesbetrieb Wald und Holz NRW, </w:t>
      </w:r>
      <w:r w:rsidRPr="00947701">
        <w:rPr>
          <w:rFonts w:ascii="Arial" w:hAnsi="Arial" w:cs="Arial"/>
          <w:b/>
          <w:bCs/>
          <w:color w:val="000000"/>
          <w:sz w:val="26"/>
          <w:szCs w:val="26"/>
        </w:rPr>
        <w:t xml:space="preserve">Naturpark Sauerland Rothaargebirge und Sauerland Tourismus </w:t>
      </w:r>
      <w:r w:rsidRPr="00947701">
        <w:rPr>
          <w:rFonts w:ascii="Arial" w:hAnsi="Arial" w:cs="Arial"/>
          <w:b/>
          <w:bCs/>
          <w:sz w:val="26"/>
          <w:szCs w:val="26"/>
        </w:rPr>
        <w:t>Qualitätssicherung der Wanderwege-Markierung nach Sturm- und Borkenkäferschäden durch</w:t>
      </w:r>
      <w:r>
        <w:rPr>
          <w:rFonts w:ascii="Arial" w:hAnsi="Arial" w:cs="Arial"/>
          <w:b/>
          <w:bCs/>
          <w:sz w:val="26"/>
          <w:szCs w:val="26"/>
        </w:rPr>
        <w:t>.</w:t>
      </w:r>
    </w:p>
    <w:p w14:paraId="711CBB51" w14:textId="77777777" w:rsidR="00B33EC3" w:rsidRDefault="00B33EC3" w:rsidP="00B33EC3">
      <w:pPr>
        <w:rPr>
          <w:rFonts w:ascii="Arial" w:hAnsi="Arial" w:cs="Arial"/>
          <w:b/>
          <w:bCs/>
          <w:sz w:val="26"/>
          <w:szCs w:val="26"/>
        </w:rPr>
      </w:pPr>
    </w:p>
    <w:p w14:paraId="3533E8FC" w14:textId="1AAFC76C" w:rsidR="00B33EC3" w:rsidRDefault="00B33EC3" w:rsidP="00B33EC3">
      <w:pPr>
        <w:jc w:val="both"/>
        <w:rPr>
          <w:rFonts w:ascii="Arial" w:hAnsi="Arial" w:cs="Arial"/>
          <w:bCs/>
          <w:color w:val="000000"/>
          <w:sz w:val="24"/>
          <w:szCs w:val="24"/>
        </w:rPr>
      </w:pPr>
      <w:r w:rsidRPr="00114835">
        <w:rPr>
          <w:rFonts w:ascii="Arial" w:hAnsi="Arial" w:cs="Arial"/>
          <w:bCs/>
          <w:color w:val="000000"/>
          <w:sz w:val="24"/>
          <w:szCs w:val="24"/>
        </w:rPr>
        <w:t xml:space="preserve">Das </w:t>
      </w:r>
      <w:r>
        <w:rPr>
          <w:rFonts w:ascii="Arial" w:hAnsi="Arial" w:cs="Arial"/>
          <w:bCs/>
          <w:color w:val="000000"/>
          <w:sz w:val="24"/>
          <w:szCs w:val="24"/>
        </w:rPr>
        <w:t>Wander</w:t>
      </w:r>
      <w:r w:rsidRPr="00114835">
        <w:rPr>
          <w:rFonts w:ascii="Arial" w:hAnsi="Arial" w:cs="Arial"/>
          <w:bCs/>
          <w:color w:val="000000"/>
          <w:sz w:val="24"/>
          <w:szCs w:val="24"/>
        </w:rPr>
        <w:t xml:space="preserve">land NRW verfügt über ein Netz von rund </w:t>
      </w:r>
      <w:r>
        <w:rPr>
          <w:rFonts w:ascii="Arial" w:hAnsi="Arial" w:cs="Arial"/>
          <w:bCs/>
          <w:color w:val="000000"/>
          <w:sz w:val="24"/>
          <w:szCs w:val="24"/>
        </w:rPr>
        <w:t>8</w:t>
      </w:r>
      <w:r w:rsidRPr="00114835">
        <w:rPr>
          <w:rFonts w:ascii="Arial" w:hAnsi="Arial" w:cs="Arial"/>
          <w:bCs/>
          <w:color w:val="000000"/>
          <w:sz w:val="24"/>
          <w:szCs w:val="24"/>
        </w:rPr>
        <w:t>0.000 Kilometern gut markierter Wanderweg</w:t>
      </w:r>
      <w:r>
        <w:rPr>
          <w:rFonts w:ascii="Arial" w:hAnsi="Arial" w:cs="Arial"/>
          <w:bCs/>
          <w:color w:val="000000"/>
          <w:sz w:val="24"/>
          <w:szCs w:val="24"/>
        </w:rPr>
        <w:t>e und v</w:t>
      </w:r>
      <w:r w:rsidRPr="00114835">
        <w:rPr>
          <w:rFonts w:ascii="Arial" w:hAnsi="Arial" w:cs="Arial"/>
          <w:bCs/>
          <w:color w:val="000000"/>
          <w:sz w:val="24"/>
          <w:szCs w:val="24"/>
        </w:rPr>
        <w:t xml:space="preserve">iele </w:t>
      </w:r>
      <w:r w:rsidRPr="00F348DC">
        <w:rPr>
          <w:rFonts w:ascii="Arial" w:hAnsi="Arial" w:cs="Arial"/>
          <w:bCs/>
          <w:sz w:val="24"/>
          <w:szCs w:val="24"/>
        </w:rPr>
        <w:t xml:space="preserve">zertifizierte Qualtitätswanderwege </w:t>
      </w:r>
      <w:r w:rsidRPr="00114835">
        <w:rPr>
          <w:rFonts w:ascii="Arial" w:hAnsi="Arial" w:cs="Arial"/>
          <w:bCs/>
          <w:color w:val="000000"/>
          <w:sz w:val="24"/>
          <w:szCs w:val="24"/>
        </w:rPr>
        <w:t xml:space="preserve">wie </w:t>
      </w:r>
      <w:r w:rsidRPr="00C55AFB">
        <w:rPr>
          <w:rFonts w:ascii="Arial" w:hAnsi="Arial" w:cs="Arial"/>
          <w:bCs/>
          <w:color w:val="000000" w:themeColor="text1"/>
          <w:sz w:val="24"/>
          <w:szCs w:val="24"/>
        </w:rPr>
        <w:t>der</w:t>
      </w:r>
      <w:r w:rsidRPr="00114835">
        <w:rPr>
          <w:rFonts w:ascii="Arial" w:hAnsi="Arial" w:cs="Arial"/>
          <w:bCs/>
          <w:color w:val="000000"/>
          <w:sz w:val="24"/>
          <w:szCs w:val="24"/>
        </w:rPr>
        <w:t xml:space="preserve"> Rothaarsteig, </w:t>
      </w:r>
      <w:r>
        <w:rPr>
          <w:rFonts w:ascii="Arial" w:hAnsi="Arial" w:cs="Arial"/>
          <w:bCs/>
          <w:color w:val="000000"/>
          <w:sz w:val="24"/>
          <w:szCs w:val="24"/>
        </w:rPr>
        <w:t>die Sauerland</w:t>
      </w:r>
      <w:r>
        <w:rPr>
          <w:rFonts w:ascii="Arial" w:hAnsi="Arial" w:cs="Arial"/>
          <w:bCs/>
          <w:color w:val="FF0000"/>
          <w:sz w:val="24"/>
          <w:szCs w:val="24"/>
        </w:rPr>
        <w:t>-</w:t>
      </w:r>
      <w:r>
        <w:rPr>
          <w:rFonts w:ascii="Arial" w:hAnsi="Arial" w:cs="Arial"/>
          <w:bCs/>
          <w:color w:val="000000"/>
          <w:sz w:val="24"/>
          <w:szCs w:val="24"/>
        </w:rPr>
        <w:t xml:space="preserve">Waldroute und </w:t>
      </w:r>
      <w:r w:rsidRPr="00C55AFB">
        <w:rPr>
          <w:rFonts w:ascii="Arial" w:hAnsi="Arial" w:cs="Arial"/>
          <w:bCs/>
          <w:color w:val="000000" w:themeColor="text1"/>
          <w:sz w:val="24"/>
          <w:szCs w:val="24"/>
        </w:rPr>
        <w:t>de</w:t>
      </w:r>
      <w:r>
        <w:rPr>
          <w:rFonts w:ascii="Arial" w:hAnsi="Arial" w:cs="Arial"/>
          <w:bCs/>
          <w:color w:val="000000" w:themeColor="text1"/>
          <w:sz w:val="24"/>
          <w:szCs w:val="24"/>
        </w:rPr>
        <w:t>r</w:t>
      </w:r>
      <w:r>
        <w:rPr>
          <w:rFonts w:ascii="Arial" w:hAnsi="Arial" w:cs="Arial"/>
          <w:bCs/>
          <w:color w:val="000000"/>
          <w:sz w:val="24"/>
          <w:szCs w:val="24"/>
        </w:rPr>
        <w:t xml:space="preserve"> Sauerland</w:t>
      </w:r>
      <w:r>
        <w:rPr>
          <w:rFonts w:ascii="Arial" w:hAnsi="Arial" w:cs="Arial"/>
          <w:bCs/>
          <w:color w:val="FF0000"/>
          <w:sz w:val="24"/>
          <w:szCs w:val="24"/>
        </w:rPr>
        <w:t>-</w:t>
      </w:r>
      <w:r>
        <w:rPr>
          <w:rFonts w:ascii="Arial" w:hAnsi="Arial" w:cs="Arial"/>
          <w:bCs/>
          <w:color w:val="000000"/>
          <w:sz w:val="24"/>
          <w:szCs w:val="24"/>
        </w:rPr>
        <w:t>Höhenflug</w:t>
      </w:r>
      <w:r w:rsidRPr="00114835">
        <w:rPr>
          <w:rFonts w:ascii="Arial" w:hAnsi="Arial" w:cs="Arial"/>
          <w:bCs/>
          <w:color w:val="000000"/>
          <w:sz w:val="24"/>
          <w:szCs w:val="24"/>
        </w:rPr>
        <w:t xml:space="preserve">, </w:t>
      </w:r>
      <w:r>
        <w:rPr>
          <w:rFonts w:ascii="Arial" w:hAnsi="Arial" w:cs="Arial"/>
          <w:bCs/>
          <w:color w:val="000000"/>
          <w:sz w:val="24"/>
          <w:szCs w:val="24"/>
        </w:rPr>
        <w:t xml:space="preserve">liegen im Sauerland. </w:t>
      </w:r>
      <w:r w:rsidRPr="00F348DC">
        <w:rPr>
          <w:rFonts w:ascii="Arial" w:hAnsi="Arial" w:cs="Arial"/>
          <w:bCs/>
          <w:sz w:val="24"/>
          <w:szCs w:val="24"/>
        </w:rPr>
        <w:t xml:space="preserve">Leider haben die </w:t>
      </w:r>
      <w:r w:rsidRPr="00114835">
        <w:rPr>
          <w:rFonts w:ascii="Arial" w:hAnsi="Arial" w:cs="Arial"/>
          <w:bCs/>
          <w:color w:val="000000"/>
          <w:sz w:val="24"/>
          <w:szCs w:val="24"/>
        </w:rPr>
        <w:t>Sturm- und Borkenkäferereignisse der vergangenen Jahre die Wanderwege</w:t>
      </w:r>
      <w:r>
        <w:rPr>
          <w:rFonts w:ascii="Arial" w:hAnsi="Arial" w:cs="Arial"/>
          <w:bCs/>
          <w:color w:val="000000"/>
          <w:sz w:val="24"/>
          <w:szCs w:val="24"/>
        </w:rPr>
        <w:t xml:space="preserve"> </w:t>
      </w:r>
      <w:r w:rsidRPr="00F348DC">
        <w:rPr>
          <w:rFonts w:ascii="Arial" w:hAnsi="Arial" w:cs="Arial"/>
          <w:bCs/>
          <w:sz w:val="24"/>
          <w:szCs w:val="24"/>
        </w:rPr>
        <w:t xml:space="preserve">der Region </w:t>
      </w:r>
      <w:r w:rsidRPr="00114835">
        <w:rPr>
          <w:rFonts w:ascii="Arial" w:hAnsi="Arial" w:cs="Arial"/>
          <w:bCs/>
          <w:color w:val="000000"/>
          <w:sz w:val="24"/>
          <w:szCs w:val="24"/>
        </w:rPr>
        <w:t xml:space="preserve">in erheblichem Maße geschädigt. Vielerorts fehlen Bäume als Markierungsträger, </w:t>
      </w:r>
      <w:r w:rsidRPr="00F348DC">
        <w:rPr>
          <w:rFonts w:ascii="Arial" w:hAnsi="Arial" w:cs="Arial"/>
          <w:bCs/>
          <w:sz w:val="24"/>
          <w:szCs w:val="24"/>
        </w:rPr>
        <w:t>sodass</w:t>
      </w:r>
      <w:r w:rsidRPr="00114835">
        <w:rPr>
          <w:rFonts w:ascii="Arial" w:hAnsi="Arial" w:cs="Arial"/>
          <w:bCs/>
          <w:color w:val="000000"/>
          <w:sz w:val="24"/>
          <w:szCs w:val="24"/>
        </w:rPr>
        <w:t xml:space="preserve"> zur Qualitätssicherung Markierungspfosten gesetzt werden müssen. Der Landeswanderverband NRW e. V. (LWV) hat, um diese Aufgabe bewältigen zu können, mit dem Land NRW ein </w:t>
      </w:r>
      <w:r>
        <w:rPr>
          <w:rFonts w:ascii="Arial" w:hAnsi="Arial" w:cs="Arial"/>
          <w:bCs/>
          <w:color w:val="000000"/>
          <w:sz w:val="24"/>
          <w:szCs w:val="24"/>
        </w:rPr>
        <w:t>Projekt</w:t>
      </w:r>
      <w:r w:rsidRPr="00114835">
        <w:rPr>
          <w:rFonts w:ascii="Arial" w:hAnsi="Arial" w:cs="Arial"/>
          <w:bCs/>
          <w:color w:val="000000"/>
          <w:sz w:val="24"/>
          <w:szCs w:val="24"/>
        </w:rPr>
        <w:t xml:space="preserve"> erarbeitet, welches nun </w:t>
      </w:r>
      <w:r>
        <w:rPr>
          <w:rFonts w:ascii="Arial" w:hAnsi="Arial" w:cs="Arial"/>
          <w:bCs/>
          <w:color w:val="000000"/>
          <w:sz w:val="24"/>
          <w:szCs w:val="24"/>
        </w:rPr>
        <w:t xml:space="preserve">im Sauerland </w:t>
      </w:r>
      <w:r w:rsidRPr="00114835">
        <w:rPr>
          <w:rFonts w:ascii="Arial" w:hAnsi="Arial" w:cs="Arial"/>
          <w:bCs/>
          <w:color w:val="000000"/>
          <w:sz w:val="24"/>
          <w:szCs w:val="24"/>
        </w:rPr>
        <w:t xml:space="preserve">in die Umsetzung geht. „Dank der finanziellen Unterstützung des Landes NRW sind die Mitgliedsvereine des LWV in der Lage, die Markierungssicherheit an den Wanderwegen weiterhin sicherstellen zu können“, so </w:t>
      </w:r>
      <w:r w:rsidR="000E4F99">
        <w:rPr>
          <w:rFonts w:ascii="Arial" w:hAnsi="Arial" w:cs="Arial"/>
          <w:bCs/>
          <w:color w:val="000000"/>
          <w:sz w:val="24"/>
          <w:szCs w:val="24"/>
        </w:rPr>
        <w:t>Christian Schmidt</w:t>
      </w:r>
      <w:r w:rsidR="0066422B" w:rsidRPr="0066422B">
        <w:rPr>
          <w:rFonts w:ascii="Arial" w:hAnsi="Arial" w:cs="Arial"/>
          <w:bCs/>
          <w:sz w:val="24"/>
          <w:szCs w:val="24"/>
        </w:rPr>
        <w:t>,</w:t>
      </w:r>
      <w:r w:rsidRPr="00114835">
        <w:rPr>
          <w:rFonts w:ascii="Arial" w:hAnsi="Arial" w:cs="Arial"/>
          <w:bCs/>
          <w:color w:val="000000"/>
          <w:sz w:val="24"/>
          <w:szCs w:val="24"/>
        </w:rPr>
        <w:t xml:space="preserve"> LWV- und zugleich SGV-</w:t>
      </w:r>
      <w:r w:rsidR="000E4F99">
        <w:rPr>
          <w:rFonts w:ascii="Arial" w:hAnsi="Arial" w:cs="Arial"/>
          <w:bCs/>
          <w:color w:val="000000"/>
          <w:sz w:val="24"/>
          <w:szCs w:val="24"/>
        </w:rPr>
        <w:t>Geschäftsführer</w:t>
      </w:r>
      <w:r w:rsidRPr="00114835">
        <w:rPr>
          <w:rFonts w:ascii="Arial" w:hAnsi="Arial" w:cs="Arial"/>
          <w:bCs/>
          <w:color w:val="000000"/>
          <w:sz w:val="24"/>
          <w:szCs w:val="24"/>
        </w:rPr>
        <w:t xml:space="preserve">. Das Land NRW hat </w:t>
      </w:r>
      <w:r>
        <w:rPr>
          <w:rFonts w:ascii="Arial" w:hAnsi="Arial" w:cs="Arial"/>
          <w:bCs/>
          <w:color w:val="000000"/>
          <w:sz w:val="24"/>
          <w:szCs w:val="24"/>
        </w:rPr>
        <w:t xml:space="preserve">zur </w:t>
      </w:r>
      <w:r w:rsidRPr="00114835">
        <w:rPr>
          <w:rFonts w:ascii="Arial" w:hAnsi="Arial" w:cs="Arial"/>
          <w:bCs/>
          <w:color w:val="000000"/>
          <w:sz w:val="24"/>
          <w:szCs w:val="24"/>
        </w:rPr>
        <w:t xml:space="preserve">Beschaffung der Markierungspfosten </w:t>
      </w:r>
      <w:r>
        <w:rPr>
          <w:rFonts w:ascii="Arial" w:hAnsi="Arial" w:cs="Arial"/>
          <w:bCs/>
          <w:color w:val="000000"/>
          <w:sz w:val="24"/>
          <w:szCs w:val="24"/>
        </w:rPr>
        <w:t xml:space="preserve">dem Landesbetrieb Wald und Holz </w:t>
      </w:r>
      <w:r w:rsidRPr="00114835">
        <w:rPr>
          <w:rFonts w:ascii="Arial" w:hAnsi="Arial" w:cs="Arial"/>
          <w:bCs/>
          <w:color w:val="000000"/>
          <w:sz w:val="24"/>
          <w:szCs w:val="24"/>
        </w:rPr>
        <w:t>rund 50.000</w:t>
      </w:r>
      <w:r>
        <w:rPr>
          <w:rFonts w:ascii="Arial" w:hAnsi="Arial" w:cs="Arial"/>
          <w:bCs/>
          <w:color w:val="000000"/>
          <w:sz w:val="24"/>
          <w:szCs w:val="24"/>
        </w:rPr>
        <w:t xml:space="preserve"> </w:t>
      </w:r>
      <w:r w:rsidRPr="00F348DC">
        <w:rPr>
          <w:rFonts w:ascii="Arial" w:hAnsi="Arial" w:cs="Arial"/>
          <w:bCs/>
          <w:sz w:val="24"/>
          <w:szCs w:val="24"/>
        </w:rPr>
        <w:t>Euro</w:t>
      </w:r>
      <w:r w:rsidRPr="00114835">
        <w:rPr>
          <w:rFonts w:ascii="Arial" w:hAnsi="Arial" w:cs="Arial"/>
          <w:bCs/>
          <w:color w:val="000000"/>
          <w:sz w:val="24"/>
          <w:szCs w:val="24"/>
        </w:rPr>
        <w:t xml:space="preserve"> </w:t>
      </w:r>
      <w:r>
        <w:rPr>
          <w:rFonts w:ascii="Arial" w:hAnsi="Arial" w:cs="Arial"/>
          <w:bCs/>
          <w:color w:val="000000"/>
          <w:sz w:val="24"/>
          <w:szCs w:val="24"/>
        </w:rPr>
        <w:t>bereitgestellt</w:t>
      </w:r>
      <w:r w:rsidRPr="00114835">
        <w:rPr>
          <w:rFonts w:ascii="Arial" w:hAnsi="Arial" w:cs="Arial"/>
          <w:bCs/>
          <w:color w:val="000000"/>
          <w:sz w:val="24"/>
          <w:szCs w:val="24"/>
        </w:rPr>
        <w:t>.</w:t>
      </w:r>
    </w:p>
    <w:p w14:paraId="237DCC10" w14:textId="77777777" w:rsidR="00B33EC3" w:rsidRDefault="00B33EC3" w:rsidP="00B33EC3">
      <w:pPr>
        <w:jc w:val="both"/>
        <w:rPr>
          <w:rFonts w:ascii="Arial" w:hAnsi="Arial" w:cs="Arial"/>
          <w:bCs/>
          <w:color w:val="000000"/>
          <w:sz w:val="24"/>
          <w:szCs w:val="24"/>
        </w:rPr>
      </w:pPr>
    </w:p>
    <w:p w14:paraId="2C0A445A" w14:textId="77777777" w:rsidR="00B33EC3" w:rsidRDefault="00B33EC3" w:rsidP="00B33EC3">
      <w:pPr>
        <w:jc w:val="both"/>
        <w:rPr>
          <w:rFonts w:ascii="Arial" w:hAnsi="Arial" w:cs="Arial"/>
          <w:bCs/>
          <w:color w:val="000000"/>
          <w:sz w:val="24"/>
          <w:szCs w:val="24"/>
        </w:rPr>
      </w:pPr>
      <w:r w:rsidRPr="00DE3ED6">
        <w:rPr>
          <w:rFonts w:ascii="Arial" w:hAnsi="Arial" w:cs="Arial"/>
          <w:bCs/>
          <w:color w:val="000000"/>
          <w:sz w:val="24"/>
          <w:szCs w:val="24"/>
        </w:rPr>
        <w:t xml:space="preserve">Der LWV hat zur Durchführung des Projektes das Wegemanagement des Sauerländischen Gebirgsvereins e. V. (SGV) beauftragt. In enger </w:t>
      </w:r>
      <w:r>
        <w:rPr>
          <w:rFonts w:ascii="Arial" w:hAnsi="Arial" w:cs="Arial"/>
          <w:bCs/>
          <w:color w:val="000000"/>
          <w:sz w:val="24"/>
          <w:szCs w:val="24"/>
        </w:rPr>
        <w:t>Zusammenarbeit</w:t>
      </w:r>
      <w:r w:rsidRPr="00DE3ED6">
        <w:rPr>
          <w:rFonts w:ascii="Arial" w:hAnsi="Arial" w:cs="Arial"/>
          <w:bCs/>
          <w:color w:val="000000"/>
          <w:sz w:val="24"/>
          <w:szCs w:val="24"/>
        </w:rPr>
        <w:t xml:space="preserve"> mit </w:t>
      </w:r>
      <w:r>
        <w:rPr>
          <w:rFonts w:ascii="Arial" w:hAnsi="Arial" w:cs="Arial"/>
          <w:bCs/>
          <w:color w:val="000000"/>
          <w:sz w:val="24"/>
          <w:szCs w:val="24"/>
        </w:rPr>
        <w:t xml:space="preserve">den Partnern </w:t>
      </w:r>
      <w:r w:rsidRPr="00DE3ED6">
        <w:rPr>
          <w:rFonts w:ascii="Arial" w:hAnsi="Arial" w:cs="Arial"/>
          <w:bCs/>
          <w:color w:val="000000"/>
          <w:sz w:val="24"/>
          <w:szCs w:val="24"/>
        </w:rPr>
        <w:t>Landesbetrieb Wa</w:t>
      </w:r>
      <w:r>
        <w:rPr>
          <w:rFonts w:ascii="Arial" w:hAnsi="Arial" w:cs="Arial"/>
          <w:bCs/>
          <w:color w:val="000000"/>
          <w:sz w:val="24"/>
          <w:szCs w:val="24"/>
        </w:rPr>
        <w:t>l</w:t>
      </w:r>
      <w:r w:rsidRPr="00DE3ED6">
        <w:rPr>
          <w:rFonts w:ascii="Arial" w:hAnsi="Arial" w:cs="Arial"/>
          <w:bCs/>
          <w:color w:val="000000"/>
          <w:sz w:val="24"/>
          <w:szCs w:val="24"/>
        </w:rPr>
        <w:t>d und Holz NRW</w:t>
      </w:r>
      <w:r>
        <w:rPr>
          <w:rFonts w:ascii="Arial" w:hAnsi="Arial" w:cs="Arial"/>
          <w:bCs/>
          <w:color w:val="000000"/>
          <w:sz w:val="24"/>
          <w:szCs w:val="24"/>
        </w:rPr>
        <w:t>,</w:t>
      </w:r>
      <w:r w:rsidRPr="00DE3ED6">
        <w:rPr>
          <w:rFonts w:ascii="Arial" w:hAnsi="Arial" w:cs="Arial"/>
          <w:bCs/>
          <w:color w:val="000000"/>
          <w:sz w:val="24"/>
          <w:szCs w:val="24"/>
        </w:rPr>
        <w:t xml:space="preserve"> </w:t>
      </w:r>
      <w:r>
        <w:rPr>
          <w:rFonts w:ascii="Arial" w:hAnsi="Arial" w:cs="Arial"/>
          <w:bCs/>
          <w:color w:val="000000"/>
          <w:sz w:val="24"/>
          <w:szCs w:val="24"/>
        </w:rPr>
        <w:t xml:space="preserve">Naturpark Sauerland Rothaargebirge </w:t>
      </w:r>
      <w:r w:rsidRPr="00FE3999">
        <w:rPr>
          <w:rFonts w:ascii="Arial" w:hAnsi="Arial" w:cs="Arial"/>
          <w:bCs/>
          <w:color w:val="000000"/>
          <w:sz w:val="24"/>
          <w:szCs w:val="24"/>
        </w:rPr>
        <w:t xml:space="preserve">und Sauerland Tourismus sowie den zahlreichen ehrenamtlichen Wegemarkierern wurden bisher rund 1.000 Standorte lokalisiert, an denen in den nächsten Monaten durch den Landesbetrieb Markierungspfosten gesetzt werden. „Im Rahmen unserer Tätigkeiten haben wir diese Aufgabe sehr gern übernommen und leisten damit einen wichtigen Beitrag zur Besucherlenkung“, so </w:t>
      </w:r>
      <w:r w:rsidRPr="00FE3999">
        <w:rPr>
          <w:rFonts w:ascii="Arial" w:hAnsi="Arial" w:cs="Arial"/>
          <w:sz w:val="24"/>
          <w:szCs w:val="24"/>
        </w:rPr>
        <w:t>Dr. Gero Hütte-von Essen, Leiter Fachbereich IV Wald und Holz NRW</w:t>
      </w:r>
      <w:r w:rsidRPr="00FE3999">
        <w:rPr>
          <w:rFonts w:ascii="Arial" w:hAnsi="Arial" w:cs="Arial"/>
          <w:color w:val="000000"/>
          <w:sz w:val="24"/>
          <w:szCs w:val="24"/>
          <w:shd w:val="clear" w:color="auto" w:fill="FBFCF2"/>
        </w:rPr>
        <w:t xml:space="preserve">. </w:t>
      </w:r>
      <w:r w:rsidRPr="00FE3999">
        <w:rPr>
          <w:rFonts w:ascii="Arial" w:hAnsi="Arial" w:cs="Arial"/>
          <w:bCs/>
          <w:color w:val="000000"/>
          <w:sz w:val="24"/>
          <w:szCs w:val="24"/>
        </w:rPr>
        <w:t>Im Anschluss wird der SGV dann die Markierungszeichen anbringen. Weitere Pfosten werden in einer zweiten Runde platziert.</w:t>
      </w:r>
    </w:p>
    <w:p w14:paraId="20ECEF90" w14:textId="77777777" w:rsidR="00B33EC3" w:rsidRDefault="00B33EC3" w:rsidP="00B33EC3">
      <w:pPr>
        <w:jc w:val="both"/>
        <w:rPr>
          <w:rFonts w:ascii="Arial" w:hAnsi="Arial" w:cs="Arial"/>
          <w:bCs/>
          <w:color w:val="000000"/>
          <w:sz w:val="24"/>
          <w:szCs w:val="24"/>
        </w:rPr>
      </w:pPr>
    </w:p>
    <w:p w14:paraId="3CAF2A00" w14:textId="77777777" w:rsidR="00B33EC3" w:rsidRDefault="00B33EC3" w:rsidP="00B33EC3">
      <w:pPr>
        <w:jc w:val="both"/>
        <w:rPr>
          <w:rFonts w:ascii="Arial" w:hAnsi="Arial" w:cs="Arial"/>
          <w:bCs/>
          <w:color w:val="000000"/>
          <w:sz w:val="24"/>
          <w:szCs w:val="24"/>
        </w:rPr>
      </w:pPr>
      <w:r w:rsidRPr="00FE3999">
        <w:rPr>
          <w:rFonts w:ascii="Arial" w:hAnsi="Arial" w:cs="Arial"/>
          <w:bCs/>
          <w:color w:val="000000"/>
          <w:sz w:val="24"/>
          <w:szCs w:val="24"/>
        </w:rPr>
        <w:t>Die Maßnahme findet in en</w:t>
      </w:r>
      <w:r w:rsidRPr="00DE3ED6">
        <w:rPr>
          <w:rFonts w:ascii="Arial" w:hAnsi="Arial" w:cs="Arial"/>
          <w:bCs/>
          <w:color w:val="000000"/>
          <w:sz w:val="24"/>
          <w:szCs w:val="24"/>
        </w:rPr>
        <w:t xml:space="preserve">ger Abstimmung mit den </w:t>
      </w:r>
      <w:r w:rsidRPr="00F348DC">
        <w:rPr>
          <w:rFonts w:ascii="Arial" w:hAnsi="Arial" w:cs="Arial"/>
          <w:bCs/>
          <w:sz w:val="24"/>
          <w:szCs w:val="24"/>
        </w:rPr>
        <w:t>Waldgr</w:t>
      </w:r>
      <w:r w:rsidRPr="00DE3ED6">
        <w:rPr>
          <w:rFonts w:ascii="Arial" w:hAnsi="Arial" w:cs="Arial"/>
          <w:bCs/>
          <w:color w:val="000000"/>
          <w:sz w:val="24"/>
          <w:szCs w:val="24"/>
        </w:rPr>
        <w:t>undbesitzern statt.</w:t>
      </w:r>
      <w:r w:rsidRPr="008D4213">
        <w:rPr>
          <w:rFonts w:ascii="Arial" w:hAnsi="Arial" w:cs="Arial"/>
          <w:bCs/>
          <w:color w:val="000000"/>
          <w:sz w:val="24"/>
          <w:szCs w:val="24"/>
        </w:rPr>
        <w:t xml:space="preserve"> </w:t>
      </w:r>
      <w:r w:rsidRPr="00DE3ED6">
        <w:rPr>
          <w:rFonts w:ascii="Arial" w:hAnsi="Arial" w:cs="Arial"/>
          <w:bCs/>
          <w:color w:val="000000"/>
          <w:sz w:val="24"/>
          <w:szCs w:val="24"/>
        </w:rPr>
        <w:t xml:space="preserve">Grundbesitzer </w:t>
      </w:r>
      <w:r w:rsidRPr="0074306A">
        <w:rPr>
          <w:rFonts w:ascii="Arial" w:hAnsi="Arial" w:cs="Arial"/>
          <w:bCs/>
          <w:color w:val="000000"/>
          <w:sz w:val="24"/>
          <w:szCs w:val="24"/>
        </w:rPr>
        <w:t>Christoph Schulte</w:t>
      </w:r>
      <w:r>
        <w:rPr>
          <w:rFonts w:ascii="Arial" w:hAnsi="Arial" w:cs="Arial"/>
          <w:bCs/>
          <w:color w:val="000000"/>
          <w:sz w:val="24"/>
          <w:szCs w:val="24"/>
        </w:rPr>
        <w:t xml:space="preserve"> ist von der Initiative überzeugt</w:t>
      </w:r>
      <w:r>
        <w:rPr>
          <w:rFonts w:ascii="Arial" w:hAnsi="Arial" w:cs="Arial"/>
          <w:bCs/>
          <w:color w:val="FF0000"/>
          <w:sz w:val="24"/>
          <w:szCs w:val="24"/>
        </w:rPr>
        <w:t>:</w:t>
      </w:r>
      <w:r>
        <w:rPr>
          <w:rFonts w:ascii="Arial" w:hAnsi="Arial" w:cs="Arial"/>
          <w:bCs/>
          <w:color w:val="000000"/>
          <w:sz w:val="24"/>
          <w:szCs w:val="24"/>
        </w:rPr>
        <w:t xml:space="preserve"> „</w:t>
      </w:r>
      <w:r w:rsidRPr="00F348DC">
        <w:rPr>
          <w:rFonts w:ascii="Arial" w:hAnsi="Arial" w:cs="Arial"/>
          <w:bCs/>
          <w:sz w:val="24"/>
          <w:szCs w:val="24"/>
        </w:rPr>
        <w:t>Wir vom Waldbauernverband</w:t>
      </w:r>
      <w:r>
        <w:rPr>
          <w:rFonts w:ascii="Arial" w:hAnsi="Arial" w:cs="Arial"/>
          <w:bCs/>
          <w:color w:val="FF0000"/>
          <w:sz w:val="24"/>
          <w:szCs w:val="24"/>
        </w:rPr>
        <w:t xml:space="preserve"> </w:t>
      </w:r>
      <w:r>
        <w:rPr>
          <w:rFonts w:ascii="Arial" w:hAnsi="Arial" w:cs="Arial"/>
          <w:bCs/>
          <w:color w:val="000000"/>
          <w:sz w:val="24"/>
          <w:szCs w:val="24"/>
        </w:rPr>
        <w:t xml:space="preserve">bedanken uns für die gute Abstimmung und die enge Einbindung </w:t>
      </w:r>
      <w:r w:rsidRPr="00F348DC">
        <w:rPr>
          <w:rFonts w:ascii="Arial" w:hAnsi="Arial" w:cs="Arial"/>
          <w:bCs/>
          <w:sz w:val="24"/>
          <w:szCs w:val="24"/>
        </w:rPr>
        <w:t>in den Prozess</w:t>
      </w:r>
      <w:r>
        <w:rPr>
          <w:rFonts w:ascii="Arial" w:hAnsi="Arial" w:cs="Arial"/>
          <w:bCs/>
          <w:color w:val="000000"/>
          <w:sz w:val="24"/>
          <w:szCs w:val="24"/>
        </w:rPr>
        <w:t>“.</w:t>
      </w:r>
    </w:p>
    <w:p w14:paraId="26EB0ECE" w14:textId="3672DDAA" w:rsidR="00B33EC3" w:rsidRDefault="00B33EC3" w:rsidP="00B33EC3">
      <w:pPr>
        <w:jc w:val="both"/>
        <w:rPr>
          <w:rFonts w:ascii="Arial" w:hAnsi="Arial" w:cs="Arial"/>
          <w:bCs/>
          <w:color w:val="000000"/>
          <w:sz w:val="24"/>
          <w:szCs w:val="24"/>
        </w:rPr>
      </w:pPr>
    </w:p>
    <w:p w14:paraId="6FAE8644" w14:textId="1561D1CC" w:rsidR="000E4F99" w:rsidRDefault="000E4F99" w:rsidP="00B33EC3">
      <w:pPr>
        <w:jc w:val="both"/>
        <w:rPr>
          <w:rFonts w:ascii="Arial" w:hAnsi="Arial" w:cs="Arial"/>
          <w:bCs/>
          <w:color w:val="000000"/>
          <w:sz w:val="24"/>
          <w:szCs w:val="24"/>
        </w:rPr>
      </w:pPr>
    </w:p>
    <w:p w14:paraId="64BA3295" w14:textId="5633762A" w:rsidR="000E4F99" w:rsidRDefault="000E4F99" w:rsidP="00B33EC3">
      <w:pPr>
        <w:jc w:val="both"/>
        <w:rPr>
          <w:rFonts w:ascii="Arial" w:hAnsi="Arial" w:cs="Arial"/>
          <w:bCs/>
          <w:color w:val="000000"/>
          <w:sz w:val="24"/>
          <w:szCs w:val="24"/>
        </w:rPr>
      </w:pPr>
    </w:p>
    <w:p w14:paraId="0F4902A7" w14:textId="7EF76887" w:rsidR="000E4F99" w:rsidRDefault="000E4F99" w:rsidP="00B33EC3">
      <w:pPr>
        <w:jc w:val="both"/>
        <w:rPr>
          <w:rFonts w:ascii="Arial" w:hAnsi="Arial" w:cs="Arial"/>
          <w:bCs/>
          <w:color w:val="000000"/>
          <w:sz w:val="24"/>
          <w:szCs w:val="24"/>
        </w:rPr>
      </w:pPr>
    </w:p>
    <w:p w14:paraId="7471F528" w14:textId="77777777" w:rsidR="000E4F99" w:rsidRDefault="000E4F99" w:rsidP="00B33EC3">
      <w:pPr>
        <w:jc w:val="both"/>
        <w:rPr>
          <w:rFonts w:ascii="Arial" w:hAnsi="Arial" w:cs="Arial"/>
          <w:bCs/>
          <w:color w:val="000000"/>
          <w:sz w:val="24"/>
          <w:szCs w:val="24"/>
        </w:rPr>
      </w:pPr>
    </w:p>
    <w:p w14:paraId="22A3AF48" w14:textId="77777777" w:rsidR="00B33EC3" w:rsidRPr="0074306A" w:rsidRDefault="00B33EC3" w:rsidP="00B33EC3">
      <w:pPr>
        <w:jc w:val="both"/>
        <w:rPr>
          <w:rFonts w:ascii="Arial" w:hAnsi="Arial" w:cs="Arial"/>
          <w:bCs/>
          <w:color w:val="000000"/>
          <w:sz w:val="24"/>
          <w:szCs w:val="24"/>
        </w:rPr>
      </w:pPr>
      <w:r w:rsidRPr="00F348DC">
        <w:rPr>
          <w:rFonts w:ascii="Arial" w:hAnsi="Arial" w:cs="Arial"/>
          <w:bCs/>
          <w:sz w:val="24"/>
          <w:szCs w:val="24"/>
        </w:rPr>
        <w:lastRenderedPageBreak/>
        <w:t>Auch Thomas Weber, Geschäftsführer des Sauerland-Tourismus, freut sich über den Start der Maßnahmen:</w:t>
      </w:r>
      <w:r w:rsidRPr="00C55AFB">
        <w:rPr>
          <w:rFonts w:ascii="Arial" w:hAnsi="Arial" w:cs="Arial"/>
          <w:bCs/>
          <w:color w:val="FF0000"/>
          <w:sz w:val="24"/>
          <w:szCs w:val="24"/>
        </w:rPr>
        <w:t xml:space="preserve"> </w:t>
      </w:r>
      <w:r w:rsidRPr="00114835">
        <w:rPr>
          <w:rFonts w:ascii="Arial" w:hAnsi="Arial" w:cs="Arial"/>
          <w:bCs/>
          <w:color w:val="000000"/>
          <w:sz w:val="24"/>
          <w:szCs w:val="24"/>
        </w:rPr>
        <w:t xml:space="preserve">„Die hervorragende Wanderwege-Infrastruktur </w:t>
      </w:r>
      <w:r>
        <w:rPr>
          <w:rFonts w:ascii="Arial" w:hAnsi="Arial" w:cs="Arial"/>
          <w:bCs/>
          <w:color w:val="000000"/>
          <w:sz w:val="24"/>
          <w:szCs w:val="24"/>
        </w:rPr>
        <w:t>im Sauerland</w:t>
      </w:r>
      <w:r w:rsidRPr="00C55AFB">
        <w:rPr>
          <w:rFonts w:ascii="Arial" w:hAnsi="Arial" w:cs="Arial"/>
          <w:bCs/>
          <w:color w:val="FF0000"/>
          <w:sz w:val="24"/>
          <w:szCs w:val="24"/>
        </w:rPr>
        <w:t xml:space="preserve"> </w:t>
      </w:r>
      <w:r w:rsidRPr="00F348DC">
        <w:rPr>
          <w:rFonts w:ascii="Arial" w:hAnsi="Arial" w:cs="Arial"/>
          <w:bCs/>
          <w:sz w:val="24"/>
          <w:szCs w:val="24"/>
        </w:rPr>
        <w:t xml:space="preserve">lockt Jahr für Jahr viele Tagesausflügler und Urlauber in die Region. Die Investition ist ein wichtiger Schritt, damit eine problemlose Orientierung unterwegs auch zukünftig gewährleistet bleibt.“ Detlef Lins, Geschäftsführer des Naturparks Sauerland Rothaargebirge, ergänzt: „Die Pflege und Entwicklung der lokalen und regionalen Wanderwege ist auch für unsere Bürgerinnen und Bürger unter dem Aspekt der Naherholung von zentraler Bedeutung.“ </w:t>
      </w:r>
    </w:p>
    <w:p w14:paraId="7C882AB4" w14:textId="77777777" w:rsidR="00B33EC3" w:rsidRDefault="00B33EC3" w:rsidP="00B33EC3">
      <w:pPr>
        <w:jc w:val="both"/>
        <w:rPr>
          <w:rFonts w:ascii="Arial" w:hAnsi="Arial" w:cs="Arial"/>
          <w:bCs/>
          <w:color w:val="000000"/>
          <w:sz w:val="24"/>
          <w:szCs w:val="24"/>
        </w:rPr>
      </w:pPr>
    </w:p>
    <w:p w14:paraId="0EDB3B85" w14:textId="77777777" w:rsidR="00B33EC3" w:rsidRPr="00114835" w:rsidRDefault="00B33EC3" w:rsidP="00B33EC3">
      <w:pPr>
        <w:jc w:val="both"/>
        <w:rPr>
          <w:rFonts w:ascii="Arial" w:hAnsi="Arial" w:cs="Arial"/>
          <w:bCs/>
          <w:color w:val="000000"/>
          <w:sz w:val="24"/>
          <w:szCs w:val="24"/>
        </w:rPr>
      </w:pPr>
    </w:p>
    <w:p w14:paraId="0B87282C" w14:textId="77777777" w:rsidR="00B33EC3" w:rsidRPr="00947701" w:rsidRDefault="00B33EC3" w:rsidP="00B33EC3">
      <w:pPr>
        <w:pStyle w:val="NurText"/>
        <w:rPr>
          <w:rStyle w:val="Fett"/>
          <w:rFonts w:ascii="Arial" w:hAnsi="Arial" w:cs="Arial"/>
          <w:sz w:val="20"/>
          <w:szCs w:val="20"/>
        </w:rPr>
      </w:pPr>
      <w:r w:rsidRPr="00947701">
        <w:rPr>
          <w:rStyle w:val="Fett"/>
          <w:rFonts w:ascii="Arial" w:hAnsi="Arial" w:cs="Arial"/>
          <w:sz w:val="20"/>
          <w:szCs w:val="20"/>
        </w:rPr>
        <w:t>Bildunterschrift:</w:t>
      </w:r>
    </w:p>
    <w:p w14:paraId="5B1CE511" w14:textId="6BBA143C" w:rsidR="00B33EC3" w:rsidRPr="000476BB" w:rsidRDefault="00B33EC3" w:rsidP="00A340C7">
      <w:pPr>
        <w:rPr>
          <w:rFonts w:ascii="Arial" w:hAnsi="Arial" w:cs="Arial"/>
          <w:sz w:val="20"/>
        </w:rPr>
      </w:pPr>
      <w:r w:rsidRPr="00F348DC">
        <w:rPr>
          <w:rStyle w:val="Fett"/>
          <w:rFonts w:ascii="Arial" w:hAnsi="Arial" w:cs="Arial"/>
          <w:b w:val="0"/>
          <w:bCs w:val="0"/>
          <w:sz w:val="20"/>
        </w:rPr>
        <w:t>Christian Schmidt (LWV- und SGV-Geschäftsführer</w:t>
      </w:r>
      <w:r w:rsidRPr="00F348DC">
        <w:rPr>
          <w:rFonts w:ascii="Arial" w:hAnsi="Arial" w:cs="Arial"/>
          <w:b/>
          <w:bCs/>
          <w:color w:val="000000"/>
          <w:sz w:val="20"/>
        </w:rPr>
        <w:t>),</w:t>
      </w:r>
      <w:r>
        <w:rPr>
          <w:rFonts w:ascii="Arial" w:hAnsi="Arial" w:cs="Arial"/>
          <w:bCs/>
          <w:color w:val="000000"/>
          <w:sz w:val="20"/>
        </w:rPr>
        <w:t xml:space="preserve"> </w:t>
      </w:r>
      <w:r w:rsidRPr="000476BB">
        <w:rPr>
          <w:rFonts w:ascii="Arial" w:hAnsi="Arial" w:cs="Arial"/>
          <w:bCs/>
          <w:color w:val="000000"/>
          <w:sz w:val="20"/>
        </w:rPr>
        <w:t>Thomas Weber</w:t>
      </w:r>
      <w:r w:rsidRPr="000476BB">
        <w:rPr>
          <w:rStyle w:val="Fett"/>
          <w:rFonts w:ascii="Arial" w:hAnsi="Arial" w:cs="Arial"/>
          <w:b w:val="0"/>
          <w:bCs w:val="0"/>
          <w:sz w:val="20"/>
        </w:rPr>
        <w:t xml:space="preserve"> (</w:t>
      </w:r>
      <w:r w:rsidRPr="000476BB">
        <w:rPr>
          <w:rFonts w:ascii="Arial" w:hAnsi="Arial" w:cs="Arial"/>
          <w:bCs/>
          <w:color w:val="000000"/>
          <w:sz w:val="20"/>
        </w:rPr>
        <w:t>Geschäftsführer Sauerland Tourismus e. V.),</w:t>
      </w:r>
      <w:r w:rsidR="0034239D" w:rsidRPr="0034239D">
        <w:rPr>
          <w:rFonts w:ascii="Arial" w:hAnsi="Arial" w:cs="Arial"/>
          <w:sz w:val="20"/>
        </w:rPr>
        <w:t xml:space="preserve"> </w:t>
      </w:r>
      <w:r w:rsidR="0034239D" w:rsidRPr="000476BB">
        <w:rPr>
          <w:rFonts w:ascii="Arial" w:hAnsi="Arial" w:cs="Arial"/>
          <w:sz w:val="20"/>
        </w:rPr>
        <w:t>Dr. Gero Hütte-von Essen (Leiter Fachbereich IV Landesbetrieb Wald und Holz NRW)</w:t>
      </w:r>
      <w:r w:rsidR="0034239D">
        <w:rPr>
          <w:rFonts w:ascii="Arial" w:hAnsi="Arial" w:cs="Arial"/>
          <w:sz w:val="20"/>
        </w:rPr>
        <w:t>,</w:t>
      </w:r>
      <w:r w:rsidRPr="000476BB">
        <w:rPr>
          <w:rFonts w:ascii="Arial" w:hAnsi="Arial" w:cs="Arial"/>
          <w:bCs/>
          <w:color w:val="000000"/>
          <w:sz w:val="20"/>
        </w:rPr>
        <w:t xml:space="preserve"> </w:t>
      </w:r>
      <w:r w:rsidR="00AE3A23" w:rsidRPr="00F348DC">
        <w:rPr>
          <w:rFonts w:ascii="Arial" w:hAnsi="Arial" w:cs="Arial"/>
          <w:bCs/>
          <w:color w:val="000000"/>
          <w:sz w:val="20"/>
        </w:rPr>
        <w:t xml:space="preserve">Ranger </w:t>
      </w:r>
      <w:r w:rsidR="00AE3A23" w:rsidRPr="00F348DC">
        <w:rPr>
          <w:rFonts w:ascii="Arial" w:hAnsi="Arial" w:cs="Arial"/>
          <w:bCs/>
          <w:color w:val="111111"/>
          <w:sz w:val="20"/>
          <w:shd w:val="clear" w:color="auto" w:fill="F8F8F8"/>
        </w:rPr>
        <w:t xml:space="preserve">Oliver Szodruch </w:t>
      </w:r>
      <w:r w:rsidR="00AE3A23" w:rsidRPr="00F348DC">
        <w:rPr>
          <w:rFonts w:ascii="Arial" w:hAnsi="Arial" w:cs="Arial"/>
          <w:bCs/>
          <w:color w:val="000000"/>
          <w:sz w:val="20"/>
        </w:rPr>
        <w:t>(Landesbetrieb Wald und Holz NRW)</w:t>
      </w:r>
      <w:r w:rsidRPr="000476BB">
        <w:rPr>
          <w:rFonts w:ascii="Arial" w:hAnsi="Arial" w:cs="Arial"/>
          <w:bCs/>
          <w:color w:val="000000"/>
          <w:sz w:val="20"/>
        </w:rPr>
        <w:t>,</w:t>
      </w:r>
      <w:r>
        <w:rPr>
          <w:rFonts w:ascii="Arial" w:hAnsi="Arial" w:cs="Arial"/>
          <w:bCs/>
          <w:color w:val="000000"/>
          <w:sz w:val="20"/>
        </w:rPr>
        <w:t xml:space="preserve"> </w:t>
      </w:r>
      <w:r w:rsidR="00455E18" w:rsidRPr="00455E18">
        <w:rPr>
          <w:rFonts w:ascii="Arial" w:hAnsi="Arial" w:cs="Arial"/>
          <w:sz w:val="20"/>
        </w:rPr>
        <w:t>Michael Knaup (Wald und Holz NRW, Regionalforstamt Oberes Sauerland)</w:t>
      </w:r>
      <w:r w:rsidR="00A340C7">
        <w:rPr>
          <w:rFonts w:ascii="Arial" w:hAnsi="Arial" w:cs="Arial"/>
          <w:sz w:val="20"/>
        </w:rPr>
        <w:t xml:space="preserve">, </w:t>
      </w:r>
      <w:r w:rsidR="00AE3A23" w:rsidRPr="000476BB">
        <w:rPr>
          <w:rFonts w:ascii="Arial" w:hAnsi="Arial" w:cs="Arial"/>
          <w:bCs/>
          <w:color w:val="000000"/>
          <w:sz w:val="20"/>
        </w:rPr>
        <w:t>Detlef Lins (Geschäftsführer Naturpark Sauerland Rothaargebirge e. V.)</w:t>
      </w:r>
      <w:r w:rsidR="00AE3A23">
        <w:rPr>
          <w:rFonts w:ascii="Arial" w:hAnsi="Arial" w:cs="Arial"/>
          <w:bCs/>
          <w:color w:val="000000"/>
          <w:sz w:val="20"/>
        </w:rPr>
        <w:t xml:space="preserve"> </w:t>
      </w:r>
      <w:r w:rsidRPr="00F348DC">
        <w:rPr>
          <w:rFonts w:ascii="Arial" w:hAnsi="Arial" w:cs="Arial"/>
          <w:bCs/>
          <w:color w:val="000000"/>
          <w:sz w:val="20"/>
        </w:rPr>
        <w:t xml:space="preserve">sowie </w:t>
      </w:r>
      <w:r w:rsidR="00455E18">
        <w:rPr>
          <w:rFonts w:ascii="Arial" w:hAnsi="Arial" w:cs="Arial"/>
          <w:bCs/>
          <w:color w:val="000000"/>
          <w:sz w:val="20"/>
        </w:rPr>
        <w:t>Wegemarkierer</w:t>
      </w:r>
      <w:r w:rsidRPr="00F348DC">
        <w:rPr>
          <w:rFonts w:ascii="Arial" w:hAnsi="Arial" w:cs="Arial"/>
          <w:bCs/>
          <w:color w:val="000000"/>
          <w:sz w:val="20"/>
        </w:rPr>
        <w:t xml:space="preserve"> </w:t>
      </w:r>
      <w:r w:rsidR="00FF6239">
        <w:rPr>
          <w:rFonts w:ascii="Arial" w:hAnsi="Arial" w:cs="Arial"/>
          <w:bCs/>
          <w:color w:val="000000"/>
          <w:sz w:val="20"/>
        </w:rPr>
        <w:t>Gerd Geuecke</w:t>
      </w:r>
      <w:r w:rsidRPr="00F348DC">
        <w:rPr>
          <w:rFonts w:ascii="Arial" w:hAnsi="Arial" w:cs="Arial"/>
          <w:bCs/>
          <w:color w:val="000000"/>
          <w:sz w:val="20"/>
        </w:rPr>
        <w:t xml:space="preserve"> beim Setzen</w:t>
      </w:r>
      <w:r w:rsidRPr="000476BB">
        <w:rPr>
          <w:rFonts w:ascii="Arial" w:hAnsi="Arial" w:cs="Arial"/>
          <w:bCs/>
          <w:color w:val="000000"/>
          <w:sz w:val="20"/>
        </w:rPr>
        <w:t xml:space="preserve"> des ersten Markierungsträgers am </w:t>
      </w:r>
      <w:r>
        <w:rPr>
          <w:rFonts w:ascii="Arial" w:hAnsi="Arial" w:cs="Arial"/>
          <w:bCs/>
          <w:color w:val="000000"/>
          <w:sz w:val="20"/>
        </w:rPr>
        <w:t>20</w:t>
      </w:r>
      <w:r w:rsidRPr="000476BB">
        <w:rPr>
          <w:rFonts w:ascii="Arial" w:hAnsi="Arial" w:cs="Arial"/>
          <w:bCs/>
          <w:color w:val="000000"/>
          <w:sz w:val="20"/>
        </w:rPr>
        <w:t>. Juli 2022 in Sundern – Hachen.</w:t>
      </w:r>
    </w:p>
    <w:p w14:paraId="7E8CA925" w14:textId="77777777" w:rsidR="00B33EC3" w:rsidRDefault="00B33EC3" w:rsidP="00B33EC3">
      <w:pPr>
        <w:jc w:val="both"/>
        <w:rPr>
          <w:rFonts w:ascii="Arial" w:hAnsi="Arial" w:cs="Arial"/>
          <w:b/>
          <w:szCs w:val="22"/>
        </w:rPr>
      </w:pPr>
    </w:p>
    <w:p w14:paraId="7541E6D3" w14:textId="77777777" w:rsidR="00B33EC3" w:rsidRPr="00114835" w:rsidRDefault="00B33EC3" w:rsidP="00B33EC3">
      <w:pPr>
        <w:jc w:val="both"/>
        <w:rPr>
          <w:rFonts w:ascii="Arial" w:hAnsi="Arial" w:cs="Arial"/>
          <w:b/>
          <w:szCs w:val="22"/>
        </w:rPr>
      </w:pPr>
    </w:p>
    <w:p w14:paraId="7C412C8D" w14:textId="77777777" w:rsidR="00B33EC3" w:rsidRPr="00695C55" w:rsidRDefault="00B33EC3" w:rsidP="00B33EC3">
      <w:pPr>
        <w:jc w:val="both"/>
        <w:rPr>
          <w:rFonts w:ascii="Arial" w:hAnsi="Arial" w:cs="Arial"/>
          <w:b/>
          <w:sz w:val="24"/>
          <w:szCs w:val="24"/>
        </w:rPr>
      </w:pPr>
      <w:r w:rsidRPr="00695C55">
        <w:rPr>
          <w:rFonts w:ascii="Arial" w:hAnsi="Arial" w:cs="Arial"/>
          <w:b/>
          <w:sz w:val="24"/>
          <w:szCs w:val="24"/>
        </w:rPr>
        <w:t>Kontakt PR &amp; Öffentlichkeitsarbeit:</w:t>
      </w:r>
    </w:p>
    <w:p w14:paraId="0CA7E50C" w14:textId="77777777" w:rsidR="00695C55" w:rsidRDefault="00B33EC3" w:rsidP="00B33EC3">
      <w:pPr>
        <w:rPr>
          <w:rFonts w:ascii="Arial" w:hAnsi="Arial" w:cs="Arial"/>
          <w:sz w:val="24"/>
          <w:szCs w:val="24"/>
          <w:lang w:eastAsia="en-US"/>
        </w:rPr>
      </w:pPr>
      <w:r w:rsidRPr="00695C55">
        <w:rPr>
          <w:rFonts w:ascii="Arial" w:hAnsi="Arial" w:cs="Arial"/>
          <w:sz w:val="24"/>
          <w:szCs w:val="24"/>
        </w:rPr>
        <w:t>SGV Marketing GmbH, P</w:t>
      </w:r>
      <w:r w:rsidRPr="00695C55">
        <w:rPr>
          <w:rFonts w:ascii="Arial" w:hAnsi="Arial" w:cs="Arial"/>
          <w:sz w:val="24"/>
          <w:szCs w:val="24"/>
          <w:lang w:eastAsia="en-US"/>
        </w:rPr>
        <w:t>ressekontakt Christian Schmidt,</w:t>
      </w:r>
    </w:p>
    <w:p w14:paraId="6B571FD2" w14:textId="2D5ABA40" w:rsidR="00B33EC3" w:rsidRPr="00695C55" w:rsidRDefault="00B33EC3" w:rsidP="00B33EC3">
      <w:pPr>
        <w:rPr>
          <w:rFonts w:ascii="Arial" w:hAnsi="Arial" w:cs="Arial"/>
          <w:sz w:val="24"/>
          <w:szCs w:val="24"/>
        </w:rPr>
      </w:pPr>
      <w:r w:rsidRPr="00695C55">
        <w:rPr>
          <w:rFonts w:ascii="Arial" w:hAnsi="Arial" w:cs="Arial"/>
          <w:sz w:val="24"/>
          <w:szCs w:val="24"/>
        </w:rPr>
        <w:t>Hasenwinkel 4, 59821 Arnsberg</w:t>
      </w:r>
    </w:p>
    <w:p w14:paraId="4D4AA1BD" w14:textId="77777777" w:rsidR="00695C55" w:rsidRDefault="00B33EC3" w:rsidP="00B33EC3">
      <w:pPr>
        <w:rPr>
          <w:rFonts w:ascii="Arial" w:hAnsi="Arial" w:cs="Arial"/>
          <w:sz w:val="24"/>
          <w:szCs w:val="24"/>
        </w:rPr>
      </w:pPr>
      <w:r w:rsidRPr="00695C55">
        <w:rPr>
          <w:rFonts w:ascii="Arial" w:hAnsi="Arial" w:cs="Arial"/>
          <w:sz w:val="24"/>
          <w:szCs w:val="24"/>
        </w:rPr>
        <w:t>Telefon: 02931/ 5248-11</w:t>
      </w:r>
    </w:p>
    <w:p w14:paraId="7F9EE7D0" w14:textId="77777777" w:rsidR="00695C55" w:rsidRDefault="00B33EC3" w:rsidP="00B33EC3">
      <w:pPr>
        <w:rPr>
          <w:rFonts w:ascii="Arial" w:hAnsi="Arial" w:cs="Arial"/>
          <w:sz w:val="24"/>
          <w:szCs w:val="24"/>
        </w:rPr>
      </w:pPr>
      <w:r w:rsidRPr="00695C55">
        <w:rPr>
          <w:rFonts w:ascii="Arial" w:hAnsi="Arial" w:cs="Arial"/>
          <w:sz w:val="24"/>
          <w:szCs w:val="24"/>
        </w:rPr>
        <w:t xml:space="preserve">E-Mail: </w:t>
      </w:r>
      <w:hyperlink r:id="rId7" w:history="1">
        <w:r w:rsidRPr="00695C55">
          <w:rPr>
            <w:rStyle w:val="Hyperlink"/>
            <w:rFonts w:ascii="Arial" w:hAnsi="Arial" w:cs="Arial"/>
            <w:sz w:val="24"/>
            <w:szCs w:val="24"/>
          </w:rPr>
          <w:t>c.schmidt@sgv.de</w:t>
        </w:r>
      </w:hyperlink>
      <w:r w:rsidRPr="00695C55">
        <w:rPr>
          <w:rFonts w:ascii="Arial" w:hAnsi="Arial" w:cs="Arial"/>
          <w:sz w:val="24"/>
          <w:szCs w:val="24"/>
        </w:rPr>
        <w:tab/>
      </w:r>
    </w:p>
    <w:p w14:paraId="086CAC36" w14:textId="432BBA82" w:rsidR="00B33EC3" w:rsidRPr="00695C55" w:rsidRDefault="00B33EC3" w:rsidP="00B33EC3">
      <w:pPr>
        <w:rPr>
          <w:rFonts w:ascii="Arial" w:hAnsi="Arial" w:cs="Arial"/>
          <w:sz w:val="24"/>
          <w:szCs w:val="24"/>
        </w:rPr>
      </w:pPr>
      <w:r w:rsidRPr="00695C55">
        <w:rPr>
          <w:rFonts w:ascii="Arial" w:hAnsi="Arial" w:cs="Arial"/>
          <w:sz w:val="24"/>
          <w:szCs w:val="24"/>
        </w:rPr>
        <w:t xml:space="preserve">Web: </w:t>
      </w:r>
      <w:hyperlink r:id="rId8" w:history="1">
        <w:r w:rsidRPr="00695C55">
          <w:rPr>
            <w:rStyle w:val="Hyperlink"/>
            <w:rFonts w:ascii="Arial" w:hAnsi="Arial" w:cs="Arial"/>
            <w:sz w:val="24"/>
            <w:szCs w:val="24"/>
          </w:rPr>
          <w:t>www.sgv.de</w:t>
        </w:r>
      </w:hyperlink>
    </w:p>
    <w:p w14:paraId="4C173CE7" w14:textId="77777777" w:rsidR="00B33EC3" w:rsidRPr="0074306A" w:rsidRDefault="00B33EC3" w:rsidP="00B33EC3">
      <w:pPr>
        <w:jc w:val="both"/>
        <w:rPr>
          <w:rFonts w:ascii="Arial" w:hAnsi="Arial" w:cs="Arial"/>
          <w:bCs/>
          <w:color w:val="000000"/>
          <w:sz w:val="24"/>
          <w:szCs w:val="24"/>
        </w:rPr>
      </w:pPr>
    </w:p>
    <w:p w14:paraId="328846FB" w14:textId="77777777" w:rsidR="00B33EC3" w:rsidRPr="00114835" w:rsidRDefault="00B33EC3" w:rsidP="00B33EC3">
      <w:pPr>
        <w:jc w:val="both"/>
        <w:rPr>
          <w:rFonts w:ascii="Arial" w:hAnsi="Arial" w:cs="Arial"/>
          <w:bCs/>
          <w:color w:val="000000"/>
          <w:sz w:val="24"/>
          <w:szCs w:val="24"/>
        </w:rPr>
      </w:pPr>
    </w:p>
    <w:p w14:paraId="78E681AA" w14:textId="77777777" w:rsidR="00084E94" w:rsidRPr="00114835" w:rsidRDefault="00084E94" w:rsidP="007D3291">
      <w:pPr>
        <w:ind w:left="-567" w:right="84"/>
        <w:rPr>
          <w:rFonts w:ascii="Arial" w:hAnsi="Arial" w:cs="Arial"/>
        </w:rPr>
      </w:pPr>
    </w:p>
    <w:p w14:paraId="5B8C1754" w14:textId="2867C97C" w:rsidR="00084E94" w:rsidRDefault="00084E94" w:rsidP="00897CE9">
      <w:pPr>
        <w:jc w:val="both"/>
        <w:rPr>
          <w:rFonts w:ascii="Arial" w:hAnsi="Arial" w:cs="Arial"/>
          <w:bCs/>
          <w:color w:val="000000"/>
          <w:sz w:val="24"/>
          <w:szCs w:val="24"/>
        </w:rPr>
      </w:pPr>
    </w:p>
    <w:p w14:paraId="30A956F7" w14:textId="6B7A0F0E" w:rsidR="00084E94" w:rsidRDefault="00084E94" w:rsidP="00897CE9">
      <w:pPr>
        <w:jc w:val="both"/>
        <w:rPr>
          <w:rFonts w:ascii="Arial" w:hAnsi="Arial" w:cs="Arial"/>
          <w:bCs/>
          <w:color w:val="000000"/>
          <w:sz w:val="24"/>
          <w:szCs w:val="24"/>
        </w:rPr>
      </w:pPr>
    </w:p>
    <w:p w14:paraId="44A0774F" w14:textId="5B0DE8D7" w:rsidR="00084E94" w:rsidRDefault="00084E94" w:rsidP="00897CE9">
      <w:pPr>
        <w:jc w:val="both"/>
        <w:rPr>
          <w:rFonts w:ascii="Arial" w:hAnsi="Arial" w:cs="Arial"/>
          <w:bCs/>
          <w:color w:val="000000"/>
          <w:sz w:val="24"/>
          <w:szCs w:val="24"/>
        </w:rPr>
      </w:pPr>
    </w:p>
    <w:p w14:paraId="3FAA6376" w14:textId="06B67A2A" w:rsidR="00084E94" w:rsidRDefault="00084E94" w:rsidP="00897CE9">
      <w:pPr>
        <w:jc w:val="both"/>
        <w:rPr>
          <w:rFonts w:ascii="Arial" w:hAnsi="Arial" w:cs="Arial"/>
          <w:bCs/>
          <w:color w:val="000000"/>
          <w:sz w:val="24"/>
          <w:szCs w:val="24"/>
        </w:rPr>
      </w:pPr>
    </w:p>
    <w:p w14:paraId="21795E00" w14:textId="4817D714" w:rsidR="00084E94" w:rsidRDefault="00084E94" w:rsidP="00897CE9">
      <w:pPr>
        <w:jc w:val="both"/>
        <w:rPr>
          <w:rFonts w:ascii="Arial" w:hAnsi="Arial" w:cs="Arial"/>
          <w:bCs/>
          <w:color w:val="000000"/>
          <w:sz w:val="24"/>
          <w:szCs w:val="24"/>
        </w:rPr>
      </w:pPr>
    </w:p>
    <w:p w14:paraId="55A2F321" w14:textId="67562329" w:rsidR="00084E94" w:rsidRDefault="00084E94" w:rsidP="00897CE9">
      <w:pPr>
        <w:jc w:val="both"/>
        <w:rPr>
          <w:rFonts w:ascii="Arial" w:hAnsi="Arial" w:cs="Arial"/>
          <w:bCs/>
          <w:color w:val="000000"/>
          <w:sz w:val="24"/>
          <w:szCs w:val="24"/>
        </w:rPr>
      </w:pPr>
    </w:p>
    <w:p w14:paraId="6E8FC47E" w14:textId="1C72057E" w:rsidR="00084E94" w:rsidRDefault="00084E94" w:rsidP="00897CE9">
      <w:pPr>
        <w:jc w:val="both"/>
        <w:rPr>
          <w:rFonts w:ascii="Arial" w:hAnsi="Arial" w:cs="Arial"/>
          <w:bCs/>
          <w:color w:val="000000"/>
          <w:sz w:val="24"/>
          <w:szCs w:val="24"/>
        </w:rPr>
      </w:pPr>
    </w:p>
    <w:p w14:paraId="5D498604" w14:textId="5979B80D" w:rsidR="00084E94" w:rsidRDefault="00084E94" w:rsidP="00897CE9">
      <w:pPr>
        <w:jc w:val="both"/>
        <w:rPr>
          <w:rFonts w:ascii="Arial" w:hAnsi="Arial" w:cs="Arial"/>
          <w:bCs/>
          <w:color w:val="000000"/>
          <w:sz w:val="24"/>
          <w:szCs w:val="24"/>
        </w:rPr>
      </w:pPr>
    </w:p>
    <w:p w14:paraId="2D96ACF5" w14:textId="0875EB81" w:rsidR="00084E94" w:rsidRDefault="00084E94" w:rsidP="00897CE9">
      <w:pPr>
        <w:jc w:val="both"/>
        <w:rPr>
          <w:rFonts w:ascii="Arial" w:hAnsi="Arial" w:cs="Arial"/>
          <w:bCs/>
          <w:color w:val="000000"/>
          <w:sz w:val="24"/>
          <w:szCs w:val="24"/>
        </w:rPr>
      </w:pPr>
    </w:p>
    <w:p w14:paraId="2ED865B1" w14:textId="3EC2091F" w:rsidR="00084E94" w:rsidRDefault="00084E94" w:rsidP="00897CE9">
      <w:pPr>
        <w:jc w:val="both"/>
        <w:rPr>
          <w:rFonts w:ascii="Arial" w:hAnsi="Arial" w:cs="Arial"/>
          <w:bCs/>
          <w:color w:val="000000"/>
          <w:sz w:val="24"/>
          <w:szCs w:val="24"/>
        </w:rPr>
      </w:pPr>
    </w:p>
    <w:p w14:paraId="34E4D197" w14:textId="77777777" w:rsidR="00084E94" w:rsidRDefault="00084E94" w:rsidP="00897CE9">
      <w:pPr>
        <w:jc w:val="both"/>
        <w:rPr>
          <w:rFonts w:ascii="Arial" w:hAnsi="Arial" w:cs="Arial"/>
          <w:bCs/>
          <w:color w:val="000000"/>
          <w:sz w:val="24"/>
          <w:szCs w:val="24"/>
        </w:rPr>
      </w:pPr>
    </w:p>
    <w:sectPr w:rsidR="00084E94" w:rsidSect="00F5106B">
      <w:headerReference w:type="even" r:id="rId9"/>
      <w:headerReference w:type="default" r:id="rId10"/>
      <w:footerReference w:type="even" r:id="rId11"/>
      <w:footerReference w:type="default" r:id="rId12"/>
      <w:headerReference w:type="first" r:id="rId13"/>
      <w:footerReference w:type="first" r:id="rId14"/>
      <w:pgSz w:w="11906" w:h="16838"/>
      <w:pgMar w:top="2552" w:right="1077" w:bottom="1134"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36ABB" w14:textId="77777777" w:rsidR="00375515" w:rsidRDefault="00375515" w:rsidP="004A4FEA">
      <w:r>
        <w:separator/>
      </w:r>
    </w:p>
  </w:endnote>
  <w:endnote w:type="continuationSeparator" w:id="0">
    <w:p w14:paraId="2E3586D1" w14:textId="77777777" w:rsidR="00375515" w:rsidRDefault="00375515" w:rsidP="004A4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6B99D" w14:textId="77777777" w:rsidR="002D7F61" w:rsidRDefault="002D7F6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D1E7D" w14:textId="77777777" w:rsidR="002D7F61" w:rsidRDefault="002D7F6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FC290" w14:textId="77777777" w:rsidR="002D7F61" w:rsidRDefault="002D7F6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61621" w14:textId="77777777" w:rsidR="00375515" w:rsidRDefault="00375515" w:rsidP="004A4FEA">
      <w:r>
        <w:separator/>
      </w:r>
    </w:p>
  </w:footnote>
  <w:footnote w:type="continuationSeparator" w:id="0">
    <w:p w14:paraId="0B20F2C4" w14:textId="77777777" w:rsidR="00375515" w:rsidRDefault="00375515" w:rsidP="004A4F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6CAC7" w14:textId="77777777" w:rsidR="002D7F61" w:rsidRDefault="002D7F6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4A4B4" w14:textId="04E5DCD0" w:rsidR="005A6CF7" w:rsidRDefault="0005108D">
    <w:pPr>
      <w:pStyle w:val="Kopfzeile"/>
    </w:pPr>
    <w:r>
      <w:rPr>
        <w:noProof/>
      </w:rPr>
      <mc:AlternateContent>
        <mc:Choice Requires="wps">
          <w:drawing>
            <wp:anchor distT="0" distB="0" distL="114300" distR="114300" simplePos="0" relativeHeight="251657728" behindDoc="0" locked="0" layoutInCell="1" allowOverlap="1" wp14:anchorId="505F8D8A" wp14:editId="7F31E182">
              <wp:simplePos x="0" y="0"/>
              <wp:positionH relativeFrom="page">
                <wp:align>right</wp:align>
              </wp:positionH>
              <wp:positionV relativeFrom="paragraph">
                <wp:posOffset>3893185</wp:posOffset>
              </wp:positionV>
              <wp:extent cx="200025" cy="6341110"/>
              <wp:effectExtent l="0" t="0" r="9525" b="25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6341110"/>
                      </a:xfrm>
                      <a:prstGeom prst="rect">
                        <a:avLst/>
                      </a:prstGeom>
                      <a:solidFill>
                        <a:srgbClr val="1F497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0F0779" w14:textId="77777777" w:rsidR="005A6CF7" w:rsidRDefault="005A6CF7" w:rsidP="004A4FE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05F8D8A" id="_x0000_t202" coordsize="21600,21600" o:spt="202" path="m,l,21600r21600,l21600,xe">
              <v:stroke joinstyle="miter"/>
              <v:path gradientshapeok="t" o:connecttype="rect"/>
            </v:shapetype>
            <v:shape id="Text Box 2" o:spid="_x0000_s1026" type="#_x0000_t202" style="position:absolute;margin-left:-35.45pt;margin-top:306.55pt;width:15.75pt;height:499.3pt;z-index:25165772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" fillcolor="#1f497d" stroked="f">
              <v:textbox>
                <w:txbxContent>
                  <w:p w14:paraId="030F0779" w14:textId="77777777" w:rsidR="005A6CF7" w:rsidRDefault="005A6CF7" w:rsidP="004A4FEA"/>
                </w:txbxContent>
              </v:textbox>
              <w10:wrap anchorx="page"/>
            </v:shape>
          </w:pict>
        </mc:Fallback>
      </mc:AlternateContent>
    </w:r>
    <w:r>
      <w:rPr>
        <w:noProof/>
      </w:rPr>
      <mc:AlternateContent>
        <mc:Choice Requires="wps">
          <w:drawing>
            <wp:anchor distT="0" distB="0" distL="114300" distR="114300" simplePos="0" relativeHeight="251656704" behindDoc="0" locked="0" layoutInCell="1" allowOverlap="1" wp14:anchorId="4D09B9C7" wp14:editId="025D973E">
              <wp:simplePos x="0" y="0"/>
              <wp:positionH relativeFrom="page">
                <wp:align>right</wp:align>
              </wp:positionH>
              <wp:positionV relativeFrom="paragraph">
                <wp:posOffset>-431165</wp:posOffset>
              </wp:positionV>
              <wp:extent cx="200025" cy="4229100"/>
              <wp:effectExtent l="0" t="0" r="952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4229100"/>
                      </a:xfrm>
                      <a:prstGeom prst="rect">
                        <a:avLst/>
                      </a:prstGeom>
                      <a:solidFill>
                        <a:srgbClr val="00764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9EA2BE" w14:textId="77777777" w:rsidR="005A6CF7" w:rsidRDefault="005A6CF7" w:rsidP="004A4FE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09B9C7" id="Text Box 1" o:spid="_x0000_s1027" type="#_x0000_t202" style="position:absolute;margin-left:-35.45pt;margin-top:-33.95pt;width:15.75pt;height:333pt;z-index:25165670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" fillcolor="#007641" stroked="f">
              <v:textbox>
                <w:txbxContent>
                  <w:p w14:paraId="3F9EA2BE" w14:textId="77777777" w:rsidR="005A6CF7" w:rsidRDefault="005A6CF7" w:rsidP="004A4FEA"/>
                </w:txbxContent>
              </v:textbox>
              <w10:wrap anchorx="page"/>
            </v:shape>
          </w:pict>
        </mc:Fallback>
      </mc:AlternateContent>
    </w:r>
    <w:r w:rsidR="00835321">
      <w:rPr>
        <w:noProof/>
      </w:rPr>
      <w:drawing>
        <wp:anchor distT="0" distB="0" distL="114300" distR="114300" simplePos="0" relativeHeight="251658752" behindDoc="1" locked="0" layoutInCell="1" allowOverlap="1" wp14:anchorId="00E87075" wp14:editId="4992FDAF">
          <wp:simplePos x="0" y="0"/>
          <wp:positionH relativeFrom="column">
            <wp:posOffset>-10160</wp:posOffset>
          </wp:positionH>
          <wp:positionV relativeFrom="paragraph">
            <wp:posOffset>-55880</wp:posOffset>
          </wp:positionV>
          <wp:extent cx="2562225" cy="1052087"/>
          <wp:effectExtent l="0" t="0" r="0" b="0"/>
          <wp:wrapNone/>
          <wp:docPr id="3" name="Bild 3" descr="SGV_Relaunch_Logo_entschieden_cmyk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GV_Relaunch_Logo_entschieden_cmyk_300dpi"/>
                  <pic:cNvPicPr>
                    <a:picLocks noChangeAspect="1" noChangeArrowheads="1"/>
                  </pic:cNvPicPr>
                </pic:nvPicPr>
                <pic:blipFill>
                  <a:blip r:embed="rId1"/>
                  <a:srcRect/>
                  <a:stretch>
                    <a:fillRect/>
                  </a:stretch>
                </pic:blipFill>
                <pic:spPr bwMode="auto">
                  <a:xfrm>
                    <a:off x="0" y="0"/>
                    <a:ext cx="2562225" cy="1052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28191" w14:textId="77777777" w:rsidR="002D7F61" w:rsidRDefault="002D7F6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57FD2"/>
    <w:multiLevelType w:val="hybridMultilevel"/>
    <w:tmpl w:val="C016A3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E8E33E7"/>
    <w:multiLevelType w:val="hybridMultilevel"/>
    <w:tmpl w:val="E23A6728"/>
    <w:lvl w:ilvl="0" w:tplc="04070001">
      <w:start w:val="1"/>
      <w:numFmt w:val="bullet"/>
      <w:lvlText w:val=""/>
      <w:lvlJc w:val="left"/>
      <w:pPr>
        <w:ind w:left="1494" w:hanging="360"/>
      </w:pPr>
      <w:rPr>
        <w:rFonts w:ascii="Symbol" w:hAnsi="Symbol" w:hint="default"/>
      </w:rPr>
    </w:lvl>
    <w:lvl w:ilvl="1" w:tplc="04070003" w:tentative="1">
      <w:start w:val="1"/>
      <w:numFmt w:val="bullet"/>
      <w:lvlText w:val="o"/>
      <w:lvlJc w:val="left"/>
      <w:pPr>
        <w:ind w:left="2214" w:hanging="360"/>
      </w:pPr>
      <w:rPr>
        <w:rFonts w:ascii="Courier New" w:hAnsi="Courier New" w:cs="Courier New" w:hint="default"/>
      </w:rPr>
    </w:lvl>
    <w:lvl w:ilvl="2" w:tplc="04070005" w:tentative="1">
      <w:start w:val="1"/>
      <w:numFmt w:val="bullet"/>
      <w:lvlText w:val=""/>
      <w:lvlJc w:val="left"/>
      <w:pPr>
        <w:ind w:left="2934" w:hanging="360"/>
      </w:pPr>
      <w:rPr>
        <w:rFonts w:ascii="Wingdings" w:hAnsi="Wingdings" w:hint="default"/>
      </w:rPr>
    </w:lvl>
    <w:lvl w:ilvl="3" w:tplc="04070001" w:tentative="1">
      <w:start w:val="1"/>
      <w:numFmt w:val="bullet"/>
      <w:lvlText w:val=""/>
      <w:lvlJc w:val="left"/>
      <w:pPr>
        <w:ind w:left="3654" w:hanging="360"/>
      </w:pPr>
      <w:rPr>
        <w:rFonts w:ascii="Symbol" w:hAnsi="Symbol" w:hint="default"/>
      </w:rPr>
    </w:lvl>
    <w:lvl w:ilvl="4" w:tplc="04070003" w:tentative="1">
      <w:start w:val="1"/>
      <w:numFmt w:val="bullet"/>
      <w:lvlText w:val="o"/>
      <w:lvlJc w:val="left"/>
      <w:pPr>
        <w:ind w:left="4374" w:hanging="360"/>
      </w:pPr>
      <w:rPr>
        <w:rFonts w:ascii="Courier New" w:hAnsi="Courier New" w:cs="Courier New" w:hint="default"/>
      </w:rPr>
    </w:lvl>
    <w:lvl w:ilvl="5" w:tplc="04070005" w:tentative="1">
      <w:start w:val="1"/>
      <w:numFmt w:val="bullet"/>
      <w:lvlText w:val=""/>
      <w:lvlJc w:val="left"/>
      <w:pPr>
        <w:ind w:left="5094" w:hanging="360"/>
      </w:pPr>
      <w:rPr>
        <w:rFonts w:ascii="Wingdings" w:hAnsi="Wingdings" w:hint="default"/>
      </w:rPr>
    </w:lvl>
    <w:lvl w:ilvl="6" w:tplc="04070001" w:tentative="1">
      <w:start w:val="1"/>
      <w:numFmt w:val="bullet"/>
      <w:lvlText w:val=""/>
      <w:lvlJc w:val="left"/>
      <w:pPr>
        <w:ind w:left="5814" w:hanging="360"/>
      </w:pPr>
      <w:rPr>
        <w:rFonts w:ascii="Symbol" w:hAnsi="Symbol" w:hint="default"/>
      </w:rPr>
    </w:lvl>
    <w:lvl w:ilvl="7" w:tplc="04070003" w:tentative="1">
      <w:start w:val="1"/>
      <w:numFmt w:val="bullet"/>
      <w:lvlText w:val="o"/>
      <w:lvlJc w:val="left"/>
      <w:pPr>
        <w:ind w:left="6534" w:hanging="360"/>
      </w:pPr>
      <w:rPr>
        <w:rFonts w:ascii="Courier New" w:hAnsi="Courier New" w:cs="Courier New" w:hint="default"/>
      </w:rPr>
    </w:lvl>
    <w:lvl w:ilvl="8" w:tplc="04070005" w:tentative="1">
      <w:start w:val="1"/>
      <w:numFmt w:val="bullet"/>
      <w:lvlText w:val=""/>
      <w:lvlJc w:val="left"/>
      <w:pPr>
        <w:ind w:left="7254" w:hanging="360"/>
      </w:pPr>
      <w:rPr>
        <w:rFonts w:ascii="Wingdings" w:hAnsi="Wingdings" w:hint="default"/>
      </w:rPr>
    </w:lvl>
  </w:abstractNum>
  <w:abstractNum w:abstractNumId="2" w15:restartNumberingAfterBreak="0">
    <w:nsid w:val="78EA070D"/>
    <w:multiLevelType w:val="hybridMultilevel"/>
    <w:tmpl w:val="50647A0A"/>
    <w:lvl w:ilvl="0" w:tplc="04070001">
      <w:start w:val="1"/>
      <w:numFmt w:val="bullet"/>
      <w:lvlText w:val=""/>
      <w:lvlJc w:val="left"/>
      <w:pPr>
        <w:ind w:left="1494" w:hanging="360"/>
      </w:pPr>
      <w:rPr>
        <w:rFonts w:ascii="Symbol" w:hAnsi="Symbol" w:hint="default"/>
      </w:rPr>
    </w:lvl>
    <w:lvl w:ilvl="1" w:tplc="04070003" w:tentative="1">
      <w:start w:val="1"/>
      <w:numFmt w:val="bullet"/>
      <w:lvlText w:val="o"/>
      <w:lvlJc w:val="left"/>
      <w:pPr>
        <w:ind w:left="2214" w:hanging="360"/>
      </w:pPr>
      <w:rPr>
        <w:rFonts w:ascii="Courier New" w:hAnsi="Courier New" w:cs="Courier New" w:hint="default"/>
      </w:rPr>
    </w:lvl>
    <w:lvl w:ilvl="2" w:tplc="04070005" w:tentative="1">
      <w:start w:val="1"/>
      <w:numFmt w:val="bullet"/>
      <w:lvlText w:val=""/>
      <w:lvlJc w:val="left"/>
      <w:pPr>
        <w:ind w:left="2934" w:hanging="360"/>
      </w:pPr>
      <w:rPr>
        <w:rFonts w:ascii="Wingdings" w:hAnsi="Wingdings" w:hint="default"/>
      </w:rPr>
    </w:lvl>
    <w:lvl w:ilvl="3" w:tplc="04070001" w:tentative="1">
      <w:start w:val="1"/>
      <w:numFmt w:val="bullet"/>
      <w:lvlText w:val=""/>
      <w:lvlJc w:val="left"/>
      <w:pPr>
        <w:ind w:left="3654" w:hanging="360"/>
      </w:pPr>
      <w:rPr>
        <w:rFonts w:ascii="Symbol" w:hAnsi="Symbol" w:hint="default"/>
      </w:rPr>
    </w:lvl>
    <w:lvl w:ilvl="4" w:tplc="04070003" w:tentative="1">
      <w:start w:val="1"/>
      <w:numFmt w:val="bullet"/>
      <w:lvlText w:val="o"/>
      <w:lvlJc w:val="left"/>
      <w:pPr>
        <w:ind w:left="4374" w:hanging="360"/>
      </w:pPr>
      <w:rPr>
        <w:rFonts w:ascii="Courier New" w:hAnsi="Courier New" w:cs="Courier New" w:hint="default"/>
      </w:rPr>
    </w:lvl>
    <w:lvl w:ilvl="5" w:tplc="04070005" w:tentative="1">
      <w:start w:val="1"/>
      <w:numFmt w:val="bullet"/>
      <w:lvlText w:val=""/>
      <w:lvlJc w:val="left"/>
      <w:pPr>
        <w:ind w:left="5094" w:hanging="360"/>
      </w:pPr>
      <w:rPr>
        <w:rFonts w:ascii="Wingdings" w:hAnsi="Wingdings" w:hint="default"/>
      </w:rPr>
    </w:lvl>
    <w:lvl w:ilvl="6" w:tplc="04070001" w:tentative="1">
      <w:start w:val="1"/>
      <w:numFmt w:val="bullet"/>
      <w:lvlText w:val=""/>
      <w:lvlJc w:val="left"/>
      <w:pPr>
        <w:ind w:left="5814" w:hanging="360"/>
      </w:pPr>
      <w:rPr>
        <w:rFonts w:ascii="Symbol" w:hAnsi="Symbol" w:hint="default"/>
      </w:rPr>
    </w:lvl>
    <w:lvl w:ilvl="7" w:tplc="04070003" w:tentative="1">
      <w:start w:val="1"/>
      <w:numFmt w:val="bullet"/>
      <w:lvlText w:val="o"/>
      <w:lvlJc w:val="left"/>
      <w:pPr>
        <w:ind w:left="6534" w:hanging="360"/>
      </w:pPr>
      <w:rPr>
        <w:rFonts w:ascii="Courier New" w:hAnsi="Courier New" w:cs="Courier New" w:hint="default"/>
      </w:rPr>
    </w:lvl>
    <w:lvl w:ilvl="8" w:tplc="04070005" w:tentative="1">
      <w:start w:val="1"/>
      <w:numFmt w:val="bullet"/>
      <w:lvlText w:val=""/>
      <w:lvlJc w:val="left"/>
      <w:pPr>
        <w:ind w:left="7254" w:hanging="360"/>
      </w:pPr>
      <w:rPr>
        <w:rFonts w:ascii="Wingdings" w:hAnsi="Wingdings" w:hint="default"/>
      </w:rPr>
    </w:lvl>
  </w:abstractNum>
  <w:num w:numId="1" w16cid:durableId="1656185050">
    <w:abstractNumId w:val="0"/>
  </w:num>
  <w:num w:numId="2" w16cid:durableId="356276075">
    <w:abstractNumId w:val="1"/>
  </w:num>
  <w:num w:numId="3" w16cid:durableId="1905020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08"/>
  <w:autoHyphenation/>
  <w:hyphenationZone w:val="425"/>
  <w:drawingGridHorizontalSpacing w:val="171"/>
  <w:displayVerticalDrawingGridEvery w:val="2"/>
  <w:noPunctuationKerning/>
  <w:characterSpacingControl w:val="doNotCompress"/>
  <w:hdrShapeDefaults>
    <o:shapedefaults v:ext="edit" spidmax="2050">
      <o:colormru v:ext="edit" colors="green,#060,#006638,#007641"/>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B50"/>
    <w:rsid w:val="00002220"/>
    <w:rsid w:val="00005CA9"/>
    <w:rsid w:val="000327E0"/>
    <w:rsid w:val="000458C0"/>
    <w:rsid w:val="000476BB"/>
    <w:rsid w:val="0005108D"/>
    <w:rsid w:val="00054134"/>
    <w:rsid w:val="00084E94"/>
    <w:rsid w:val="00097B29"/>
    <w:rsid w:val="000A72DD"/>
    <w:rsid w:val="000B1AB2"/>
    <w:rsid w:val="000B56FB"/>
    <w:rsid w:val="000D0732"/>
    <w:rsid w:val="000E046C"/>
    <w:rsid w:val="000E48EE"/>
    <w:rsid w:val="000E4F99"/>
    <w:rsid w:val="00114835"/>
    <w:rsid w:val="00147718"/>
    <w:rsid w:val="0015494B"/>
    <w:rsid w:val="00181F3C"/>
    <w:rsid w:val="00191D45"/>
    <w:rsid w:val="00193105"/>
    <w:rsid w:val="00197813"/>
    <w:rsid w:val="001E1078"/>
    <w:rsid w:val="001F5FC6"/>
    <w:rsid w:val="0020513B"/>
    <w:rsid w:val="002152DC"/>
    <w:rsid w:val="00237D7D"/>
    <w:rsid w:val="00257E19"/>
    <w:rsid w:val="002773E1"/>
    <w:rsid w:val="0027743E"/>
    <w:rsid w:val="00285346"/>
    <w:rsid w:val="00292F2A"/>
    <w:rsid w:val="002B1B6D"/>
    <w:rsid w:val="002B6E15"/>
    <w:rsid w:val="002C7383"/>
    <w:rsid w:val="002D7F61"/>
    <w:rsid w:val="002E16CC"/>
    <w:rsid w:val="002E2D10"/>
    <w:rsid w:val="002E3453"/>
    <w:rsid w:val="00306A1F"/>
    <w:rsid w:val="00310869"/>
    <w:rsid w:val="00314827"/>
    <w:rsid w:val="00333329"/>
    <w:rsid w:val="0034239D"/>
    <w:rsid w:val="00352ACA"/>
    <w:rsid w:val="00357097"/>
    <w:rsid w:val="00375515"/>
    <w:rsid w:val="00375CC2"/>
    <w:rsid w:val="00392315"/>
    <w:rsid w:val="00395572"/>
    <w:rsid w:val="003A6028"/>
    <w:rsid w:val="003C42C1"/>
    <w:rsid w:val="004016D5"/>
    <w:rsid w:val="004076CF"/>
    <w:rsid w:val="0041088F"/>
    <w:rsid w:val="0045428B"/>
    <w:rsid w:val="00455E18"/>
    <w:rsid w:val="004560C5"/>
    <w:rsid w:val="00481029"/>
    <w:rsid w:val="004866DD"/>
    <w:rsid w:val="00486BDC"/>
    <w:rsid w:val="004961EE"/>
    <w:rsid w:val="004A4FEA"/>
    <w:rsid w:val="004C20E7"/>
    <w:rsid w:val="004E4E66"/>
    <w:rsid w:val="00516144"/>
    <w:rsid w:val="0053424D"/>
    <w:rsid w:val="00580186"/>
    <w:rsid w:val="005A6CF7"/>
    <w:rsid w:val="005B582D"/>
    <w:rsid w:val="005C6420"/>
    <w:rsid w:val="005D4358"/>
    <w:rsid w:val="005E47E5"/>
    <w:rsid w:val="005F43DA"/>
    <w:rsid w:val="00613F77"/>
    <w:rsid w:val="00623E2E"/>
    <w:rsid w:val="00625D05"/>
    <w:rsid w:val="00640083"/>
    <w:rsid w:val="00645FEB"/>
    <w:rsid w:val="00661FA0"/>
    <w:rsid w:val="0066422B"/>
    <w:rsid w:val="006759C9"/>
    <w:rsid w:val="006843FE"/>
    <w:rsid w:val="00690180"/>
    <w:rsid w:val="00693654"/>
    <w:rsid w:val="00695C55"/>
    <w:rsid w:val="0069799C"/>
    <w:rsid w:val="006A7EA3"/>
    <w:rsid w:val="006E12A0"/>
    <w:rsid w:val="006E2760"/>
    <w:rsid w:val="006F2490"/>
    <w:rsid w:val="00700977"/>
    <w:rsid w:val="00700E90"/>
    <w:rsid w:val="00724401"/>
    <w:rsid w:val="00725DC7"/>
    <w:rsid w:val="00734C9A"/>
    <w:rsid w:val="0074306A"/>
    <w:rsid w:val="00755713"/>
    <w:rsid w:val="007A5144"/>
    <w:rsid w:val="007B21D3"/>
    <w:rsid w:val="007C321B"/>
    <w:rsid w:val="007C553B"/>
    <w:rsid w:val="007D3291"/>
    <w:rsid w:val="007E4E7E"/>
    <w:rsid w:val="008064B2"/>
    <w:rsid w:val="00812B96"/>
    <w:rsid w:val="0082603B"/>
    <w:rsid w:val="00826F4A"/>
    <w:rsid w:val="00835321"/>
    <w:rsid w:val="008368F4"/>
    <w:rsid w:val="008406BB"/>
    <w:rsid w:val="00846171"/>
    <w:rsid w:val="0085082D"/>
    <w:rsid w:val="00854ABC"/>
    <w:rsid w:val="00861F28"/>
    <w:rsid w:val="00877570"/>
    <w:rsid w:val="00882F52"/>
    <w:rsid w:val="00892009"/>
    <w:rsid w:val="00897CE9"/>
    <w:rsid w:val="008B2284"/>
    <w:rsid w:val="008B5BD7"/>
    <w:rsid w:val="008D17EC"/>
    <w:rsid w:val="008D3464"/>
    <w:rsid w:val="008D4213"/>
    <w:rsid w:val="008D77DE"/>
    <w:rsid w:val="008F2A37"/>
    <w:rsid w:val="008F4AA3"/>
    <w:rsid w:val="00906360"/>
    <w:rsid w:val="00910667"/>
    <w:rsid w:val="00914AC3"/>
    <w:rsid w:val="00915C5E"/>
    <w:rsid w:val="00920B6D"/>
    <w:rsid w:val="00934B5A"/>
    <w:rsid w:val="00947701"/>
    <w:rsid w:val="00953CCE"/>
    <w:rsid w:val="00955B9D"/>
    <w:rsid w:val="00961C0F"/>
    <w:rsid w:val="00990C9F"/>
    <w:rsid w:val="009A735D"/>
    <w:rsid w:val="009B03DA"/>
    <w:rsid w:val="009B30EA"/>
    <w:rsid w:val="009D140D"/>
    <w:rsid w:val="009F637D"/>
    <w:rsid w:val="00A03755"/>
    <w:rsid w:val="00A052BC"/>
    <w:rsid w:val="00A06547"/>
    <w:rsid w:val="00A15299"/>
    <w:rsid w:val="00A211B2"/>
    <w:rsid w:val="00A340C7"/>
    <w:rsid w:val="00A43494"/>
    <w:rsid w:val="00A546BC"/>
    <w:rsid w:val="00A613B5"/>
    <w:rsid w:val="00A616E8"/>
    <w:rsid w:val="00A65A30"/>
    <w:rsid w:val="00AA7D2A"/>
    <w:rsid w:val="00AC03B7"/>
    <w:rsid w:val="00AD721D"/>
    <w:rsid w:val="00AE3A23"/>
    <w:rsid w:val="00AF18EC"/>
    <w:rsid w:val="00AF1BD3"/>
    <w:rsid w:val="00AF41AA"/>
    <w:rsid w:val="00B140A5"/>
    <w:rsid w:val="00B30808"/>
    <w:rsid w:val="00B33EC3"/>
    <w:rsid w:val="00B4041F"/>
    <w:rsid w:val="00B427AB"/>
    <w:rsid w:val="00B616CD"/>
    <w:rsid w:val="00B663DB"/>
    <w:rsid w:val="00B75B50"/>
    <w:rsid w:val="00B95D41"/>
    <w:rsid w:val="00BB0238"/>
    <w:rsid w:val="00BD1FEA"/>
    <w:rsid w:val="00BD621A"/>
    <w:rsid w:val="00BF7ABA"/>
    <w:rsid w:val="00C1693C"/>
    <w:rsid w:val="00C31920"/>
    <w:rsid w:val="00C32947"/>
    <w:rsid w:val="00C416BF"/>
    <w:rsid w:val="00C568FB"/>
    <w:rsid w:val="00C574ED"/>
    <w:rsid w:val="00C726E8"/>
    <w:rsid w:val="00C76856"/>
    <w:rsid w:val="00C9332A"/>
    <w:rsid w:val="00CA1693"/>
    <w:rsid w:val="00CA34A3"/>
    <w:rsid w:val="00CB1124"/>
    <w:rsid w:val="00CB7266"/>
    <w:rsid w:val="00CC6A6E"/>
    <w:rsid w:val="00CD5412"/>
    <w:rsid w:val="00CE61D1"/>
    <w:rsid w:val="00CF43B4"/>
    <w:rsid w:val="00CF615A"/>
    <w:rsid w:val="00D1165D"/>
    <w:rsid w:val="00D16229"/>
    <w:rsid w:val="00D24767"/>
    <w:rsid w:val="00D345DC"/>
    <w:rsid w:val="00D45662"/>
    <w:rsid w:val="00D62A4D"/>
    <w:rsid w:val="00D64C49"/>
    <w:rsid w:val="00D64D5E"/>
    <w:rsid w:val="00D739C3"/>
    <w:rsid w:val="00D754EE"/>
    <w:rsid w:val="00D75860"/>
    <w:rsid w:val="00D810F5"/>
    <w:rsid w:val="00DC7C49"/>
    <w:rsid w:val="00DE3ED6"/>
    <w:rsid w:val="00DE4F9A"/>
    <w:rsid w:val="00DF5932"/>
    <w:rsid w:val="00DF6BC4"/>
    <w:rsid w:val="00E01D0F"/>
    <w:rsid w:val="00E036C9"/>
    <w:rsid w:val="00E318D5"/>
    <w:rsid w:val="00E62ED3"/>
    <w:rsid w:val="00E62F8E"/>
    <w:rsid w:val="00E9735F"/>
    <w:rsid w:val="00EA09D0"/>
    <w:rsid w:val="00EC3F48"/>
    <w:rsid w:val="00EC64EB"/>
    <w:rsid w:val="00EC6F69"/>
    <w:rsid w:val="00ED7CB0"/>
    <w:rsid w:val="00F1002F"/>
    <w:rsid w:val="00F21F79"/>
    <w:rsid w:val="00F22E1F"/>
    <w:rsid w:val="00F26A04"/>
    <w:rsid w:val="00F416F8"/>
    <w:rsid w:val="00F50D5C"/>
    <w:rsid w:val="00F5106B"/>
    <w:rsid w:val="00F55E71"/>
    <w:rsid w:val="00F561C2"/>
    <w:rsid w:val="00F57802"/>
    <w:rsid w:val="00F631F3"/>
    <w:rsid w:val="00F842A9"/>
    <w:rsid w:val="00FA3F31"/>
    <w:rsid w:val="00FA73E1"/>
    <w:rsid w:val="00FC507F"/>
    <w:rsid w:val="00FC6461"/>
    <w:rsid w:val="00FD62C7"/>
    <w:rsid w:val="00FE3999"/>
    <w:rsid w:val="00FF62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green,#060,#006638,#007641"/>
    </o:shapedefaults>
    <o:shapelayout v:ext="edit">
      <o:idmap v:ext="edit" data="2"/>
    </o:shapelayout>
  </w:shapeDefaults>
  <w:decimalSymbol w:val=","/>
  <w:listSeparator w:val=";"/>
  <w14:docId w14:val="3D8572E2"/>
  <w15:docId w15:val="{C904F221-652F-48D3-8C51-1B18BA6C5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ahoma" w:hAnsi="Tahoma" w:cs="Tahoma"/>
      <w:sz w:val="22"/>
    </w:rPr>
  </w:style>
  <w:style w:type="paragraph" w:styleId="berschrift1">
    <w:name w:val="heading 1"/>
    <w:basedOn w:val="Standard"/>
    <w:next w:val="Standard"/>
    <w:qFormat/>
    <w:pPr>
      <w:keepNext/>
      <w:jc w:val="center"/>
      <w:outlineLvl w:val="0"/>
    </w:pPr>
    <w:rPr>
      <w:color w:val="808080"/>
      <w:sz w:val="5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pPr>
      <w:jc w:val="both"/>
    </w:pPr>
    <w:rPr>
      <w:color w:val="808080"/>
      <w:sz w:val="32"/>
    </w:rPr>
  </w:style>
  <w:style w:type="paragraph" w:styleId="Textkrper2">
    <w:name w:val="Body Text 2"/>
    <w:basedOn w:val="Standard"/>
    <w:semiHidden/>
    <w:pPr>
      <w:jc w:val="both"/>
    </w:pPr>
    <w:rPr>
      <w:b/>
      <w:bCs/>
      <w:color w:val="808080"/>
      <w:sz w:val="28"/>
    </w:rPr>
  </w:style>
  <w:style w:type="paragraph" w:styleId="Kopfzeile">
    <w:name w:val="header"/>
    <w:basedOn w:val="Standard"/>
    <w:link w:val="KopfzeileZchn"/>
    <w:uiPriority w:val="99"/>
    <w:unhideWhenUsed/>
    <w:rsid w:val="004A4FEA"/>
    <w:pPr>
      <w:tabs>
        <w:tab w:val="center" w:pos="4536"/>
        <w:tab w:val="right" w:pos="9072"/>
      </w:tabs>
    </w:pPr>
    <w:rPr>
      <w:rFonts w:cs="Times New Roman"/>
    </w:rPr>
  </w:style>
  <w:style w:type="character" w:customStyle="1" w:styleId="KopfzeileZchn">
    <w:name w:val="Kopfzeile Zchn"/>
    <w:link w:val="Kopfzeile"/>
    <w:uiPriority w:val="99"/>
    <w:rsid w:val="004A4FEA"/>
    <w:rPr>
      <w:rFonts w:ascii="Tahoma" w:hAnsi="Tahoma" w:cs="Tahoma"/>
      <w:sz w:val="22"/>
    </w:rPr>
  </w:style>
  <w:style w:type="paragraph" w:styleId="Fuzeile">
    <w:name w:val="footer"/>
    <w:basedOn w:val="Standard"/>
    <w:link w:val="FuzeileZchn"/>
    <w:uiPriority w:val="99"/>
    <w:unhideWhenUsed/>
    <w:rsid w:val="004A4FEA"/>
    <w:pPr>
      <w:tabs>
        <w:tab w:val="center" w:pos="4536"/>
        <w:tab w:val="right" w:pos="9072"/>
      </w:tabs>
    </w:pPr>
    <w:rPr>
      <w:rFonts w:cs="Times New Roman"/>
    </w:rPr>
  </w:style>
  <w:style w:type="character" w:customStyle="1" w:styleId="FuzeileZchn">
    <w:name w:val="Fußzeile Zchn"/>
    <w:link w:val="Fuzeile"/>
    <w:uiPriority w:val="99"/>
    <w:rsid w:val="004A4FEA"/>
    <w:rPr>
      <w:rFonts w:ascii="Tahoma" w:hAnsi="Tahoma" w:cs="Tahoma"/>
      <w:sz w:val="22"/>
    </w:rPr>
  </w:style>
  <w:style w:type="paragraph" w:styleId="Sprechblasentext">
    <w:name w:val="Balloon Text"/>
    <w:basedOn w:val="Standard"/>
    <w:link w:val="SprechblasentextZchn"/>
    <w:uiPriority w:val="99"/>
    <w:semiHidden/>
    <w:unhideWhenUsed/>
    <w:rsid w:val="004A4FEA"/>
    <w:rPr>
      <w:rFonts w:cs="Times New Roman"/>
      <w:sz w:val="16"/>
      <w:szCs w:val="16"/>
    </w:rPr>
  </w:style>
  <w:style w:type="character" w:customStyle="1" w:styleId="SprechblasentextZchn">
    <w:name w:val="Sprechblasentext Zchn"/>
    <w:link w:val="Sprechblasentext"/>
    <w:uiPriority w:val="99"/>
    <w:semiHidden/>
    <w:rsid w:val="004A4FEA"/>
    <w:rPr>
      <w:rFonts w:ascii="Tahoma" w:hAnsi="Tahoma" w:cs="Tahoma"/>
      <w:sz w:val="16"/>
      <w:szCs w:val="16"/>
    </w:rPr>
  </w:style>
  <w:style w:type="character" w:styleId="Hyperlink">
    <w:name w:val="Hyperlink"/>
    <w:uiPriority w:val="99"/>
    <w:unhideWhenUsed/>
    <w:rsid w:val="002152DC"/>
    <w:rPr>
      <w:color w:val="0000FF"/>
      <w:u w:val="single"/>
    </w:rPr>
  </w:style>
  <w:style w:type="character" w:styleId="Fett">
    <w:name w:val="Strong"/>
    <w:uiPriority w:val="22"/>
    <w:qFormat/>
    <w:rsid w:val="00D1165D"/>
    <w:rPr>
      <w:b/>
      <w:bCs/>
    </w:rPr>
  </w:style>
  <w:style w:type="paragraph" w:styleId="Listenabsatz">
    <w:name w:val="List Paragraph"/>
    <w:basedOn w:val="Standard"/>
    <w:uiPriority w:val="34"/>
    <w:qFormat/>
    <w:rsid w:val="005A6CF7"/>
    <w:pPr>
      <w:ind w:left="720"/>
      <w:contextualSpacing/>
    </w:pPr>
  </w:style>
  <w:style w:type="character" w:styleId="NichtaufgelsteErwhnung">
    <w:name w:val="Unresolved Mention"/>
    <w:basedOn w:val="Absatz-Standardschriftart"/>
    <w:uiPriority w:val="99"/>
    <w:semiHidden/>
    <w:unhideWhenUsed/>
    <w:rsid w:val="00F842A9"/>
    <w:rPr>
      <w:color w:val="808080"/>
      <w:shd w:val="clear" w:color="auto" w:fill="E6E6E6"/>
    </w:rPr>
  </w:style>
  <w:style w:type="paragraph" w:styleId="NurText">
    <w:name w:val="Plain Text"/>
    <w:basedOn w:val="Standard"/>
    <w:link w:val="NurTextZchn"/>
    <w:uiPriority w:val="99"/>
    <w:unhideWhenUsed/>
    <w:rsid w:val="007E4E7E"/>
    <w:rPr>
      <w:rFonts w:ascii="Calibri" w:hAnsi="Calibri" w:cs="Calibri"/>
      <w:szCs w:val="21"/>
    </w:rPr>
  </w:style>
  <w:style w:type="character" w:customStyle="1" w:styleId="NurTextZchn">
    <w:name w:val="Nur Text Zchn"/>
    <w:basedOn w:val="Absatz-Standardschriftart"/>
    <w:link w:val="NurText"/>
    <w:uiPriority w:val="99"/>
    <w:rsid w:val="007E4E7E"/>
    <w:rPr>
      <w:rFonts w:ascii="Calibri" w:hAnsi="Calibri" w:cs="Calibri"/>
      <w:sz w:val="22"/>
      <w:szCs w:val="21"/>
    </w:rPr>
  </w:style>
  <w:style w:type="character" w:styleId="Kommentarzeichen">
    <w:name w:val="annotation reference"/>
    <w:basedOn w:val="Absatz-Standardschriftart"/>
    <w:uiPriority w:val="99"/>
    <w:semiHidden/>
    <w:unhideWhenUsed/>
    <w:rsid w:val="00F631F3"/>
    <w:rPr>
      <w:sz w:val="16"/>
      <w:szCs w:val="16"/>
    </w:rPr>
  </w:style>
  <w:style w:type="paragraph" w:styleId="Kommentartext">
    <w:name w:val="annotation text"/>
    <w:basedOn w:val="Standard"/>
    <w:link w:val="KommentartextZchn"/>
    <w:uiPriority w:val="99"/>
    <w:semiHidden/>
    <w:unhideWhenUsed/>
    <w:rsid w:val="00F631F3"/>
    <w:rPr>
      <w:sz w:val="20"/>
    </w:rPr>
  </w:style>
  <w:style w:type="character" w:customStyle="1" w:styleId="KommentartextZchn">
    <w:name w:val="Kommentartext Zchn"/>
    <w:basedOn w:val="Absatz-Standardschriftart"/>
    <w:link w:val="Kommentartext"/>
    <w:uiPriority w:val="99"/>
    <w:semiHidden/>
    <w:rsid w:val="00F631F3"/>
    <w:rPr>
      <w:rFonts w:ascii="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874284">
      <w:bodyDiv w:val="1"/>
      <w:marLeft w:val="0"/>
      <w:marRight w:val="0"/>
      <w:marTop w:val="0"/>
      <w:marBottom w:val="0"/>
      <w:divBdr>
        <w:top w:val="none" w:sz="0" w:space="0" w:color="auto"/>
        <w:left w:val="none" w:sz="0" w:space="0" w:color="auto"/>
        <w:bottom w:val="none" w:sz="0" w:space="0" w:color="auto"/>
        <w:right w:val="none" w:sz="0" w:space="0" w:color="auto"/>
      </w:divBdr>
    </w:div>
    <w:div w:id="661811572">
      <w:bodyDiv w:val="1"/>
      <w:marLeft w:val="0"/>
      <w:marRight w:val="0"/>
      <w:marTop w:val="0"/>
      <w:marBottom w:val="0"/>
      <w:divBdr>
        <w:top w:val="none" w:sz="0" w:space="0" w:color="auto"/>
        <w:left w:val="none" w:sz="0" w:space="0" w:color="auto"/>
        <w:bottom w:val="none" w:sz="0" w:space="0" w:color="auto"/>
        <w:right w:val="none" w:sz="0" w:space="0" w:color="auto"/>
      </w:divBdr>
    </w:div>
    <w:div w:id="755785791">
      <w:bodyDiv w:val="1"/>
      <w:marLeft w:val="0"/>
      <w:marRight w:val="0"/>
      <w:marTop w:val="0"/>
      <w:marBottom w:val="0"/>
      <w:divBdr>
        <w:top w:val="none" w:sz="0" w:space="0" w:color="auto"/>
        <w:left w:val="none" w:sz="0" w:space="0" w:color="auto"/>
        <w:bottom w:val="none" w:sz="0" w:space="0" w:color="auto"/>
        <w:right w:val="none" w:sz="0" w:space="0" w:color="auto"/>
      </w:divBdr>
    </w:div>
    <w:div w:id="1065296391">
      <w:bodyDiv w:val="1"/>
      <w:marLeft w:val="0"/>
      <w:marRight w:val="0"/>
      <w:marTop w:val="0"/>
      <w:marBottom w:val="0"/>
      <w:divBdr>
        <w:top w:val="none" w:sz="0" w:space="0" w:color="auto"/>
        <w:left w:val="none" w:sz="0" w:space="0" w:color="auto"/>
        <w:bottom w:val="none" w:sz="0" w:space="0" w:color="auto"/>
        <w:right w:val="none" w:sz="0" w:space="0" w:color="auto"/>
      </w:divBdr>
      <w:divsChild>
        <w:div w:id="965935190">
          <w:marLeft w:val="0"/>
          <w:marRight w:val="0"/>
          <w:marTop w:val="0"/>
          <w:marBottom w:val="0"/>
          <w:divBdr>
            <w:top w:val="none" w:sz="0" w:space="0" w:color="auto"/>
            <w:left w:val="none" w:sz="0" w:space="0" w:color="auto"/>
            <w:bottom w:val="none" w:sz="0" w:space="0" w:color="auto"/>
            <w:right w:val="none" w:sz="0" w:space="0" w:color="auto"/>
          </w:divBdr>
        </w:div>
        <w:div w:id="1860005684">
          <w:marLeft w:val="0"/>
          <w:marRight w:val="0"/>
          <w:marTop w:val="0"/>
          <w:marBottom w:val="0"/>
          <w:divBdr>
            <w:top w:val="none" w:sz="0" w:space="0" w:color="auto"/>
            <w:left w:val="none" w:sz="0" w:space="0" w:color="auto"/>
            <w:bottom w:val="none" w:sz="0" w:space="0" w:color="auto"/>
            <w:right w:val="none" w:sz="0" w:space="0" w:color="auto"/>
          </w:divBdr>
        </w:div>
      </w:divsChild>
    </w:div>
    <w:div w:id="1165514526">
      <w:bodyDiv w:val="1"/>
      <w:marLeft w:val="0"/>
      <w:marRight w:val="0"/>
      <w:marTop w:val="0"/>
      <w:marBottom w:val="0"/>
      <w:divBdr>
        <w:top w:val="none" w:sz="0" w:space="0" w:color="auto"/>
        <w:left w:val="none" w:sz="0" w:space="0" w:color="auto"/>
        <w:bottom w:val="none" w:sz="0" w:space="0" w:color="auto"/>
        <w:right w:val="none" w:sz="0" w:space="0" w:color="auto"/>
      </w:divBdr>
    </w:div>
    <w:div w:id="1513059978">
      <w:bodyDiv w:val="1"/>
      <w:marLeft w:val="0"/>
      <w:marRight w:val="0"/>
      <w:marTop w:val="0"/>
      <w:marBottom w:val="0"/>
      <w:divBdr>
        <w:top w:val="none" w:sz="0" w:space="0" w:color="auto"/>
        <w:left w:val="none" w:sz="0" w:space="0" w:color="auto"/>
        <w:bottom w:val="none" w:sz="0" w:space="0" w:color="auto"/>
        <w:right w:val="none" w:sz="0" w:space="0" w:color="auto"/>
      </w:divBdr>
    </w:div>
    <w:div w:id="2140224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gv.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schmidt@sgv.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3316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Sauerländischer Gebirgsverein</Company>
  <LinksUpToDate>false</LinksUpToDate>
  <CharactersWithSpaces>3835</CharactersWithSpaces>
  <SharedDoc>false</SharedDoc>
  <HLinks>
    <vt:vector size="12" baseType="variant">
      <vt:variant>
        <vt:i4>6619260</vt:i4>
      </vt:variant>
      <vt:variant>
        <vt:i4>3</vt:i4>
      </vt:variant>
      <vt:variant>
        <vt:i4>0</vt:i4>
      </vt:variant>
      <vt:variant>
        <vt:i4>5</vt:i4>
      </vt:variant>
      <vt:variant>
        <vt:lpwstr>http://www.sgv.de/</vt:lpwstr>
      </vt:variant>
      <vt:variant>
        <vt:lpwstr/>
      </vt:variant>
      <vt:variant>
        <vt:i4>65578</vt:i4>
      </vt:variant>
      <vt:variant>
        <vt:i4>0</vt:i4>
      </vt:variant>
      <vt:variant>
        <vt:i4>0</vt:i4>
      </vt:variant>
      <vt:variant>
        <vt:i4>5</vt:i4>
      </vt:variant>
      <vt:variant>
        <vt:lpwstr>mailto:info@sgv.de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nn</dc:creator>
  <cp:lastModifiedBy>Barbara Geuecke</cp:lastModifiedBy>
  <cp:revision>4</cp:revision>
  <cp:lastPrinted>2018-04-17T16:20:00Z</cp:lastPrinted>
  <dcterms:created xsi:type="dcterms:W3CDTF">2022-07-19T12:09:00Z</dcterms:created>
  <dcterms:modified xsi:type="dcterms:W3CDTF">2022-07-25T06:03:00Z</dcterms:modified>
</cp:coreProperties>
</file>